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ABE" w:rsidRPr="00DA27E4" w:rsidRDefault="00060ABE" w:rsidP="00060ABE">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78C468B7" wp14:editId="21F23536">
                <wp:simplePos x="0" y="0"/>
                <wp:positionH relativeFrom="column">
                  <wp:posOffset>2557450</wp:posOffset>
                </wp:positionH>
                <wp:positionV relativeFrom="paragraph">
                  <wp:posOffset>117475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01.35pt;margin-top:9.2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MclSgXcAAAACQEAAA8AAABkcnMvZG93bnJldi54bWxMj0FPg0AQhe8m/ofN&#10;mHizSxELpSxNY1KvRmrvU3YEUnaXsEvBf+940tu8vC9v3iv2i+nFjUbfOatgvYpAkK2d7myj4PN0&#10;fMpA+IBWY+8sKfgmD/vy/q7AXLvZftCtCo3gEOtzVNCGMORS+rolg37lBrLsfbnRYGA5NlKPOHO4&#10;6WUcRRtpsLP8ocWBXluqr9VkFBzi97Q/zW/Tc4XnY33G7SZct0o9PiyHHYhAS/iD4bc+V4eSO13c&#10;ZLUXvYIkilNG2cheQDCQpDGPu/CRZCDLQv5fUP4AAAD//wMAUEsBAi0AFAAGAAgAAAAhALaDOJL+&#10;AAAA4QEAABMAAAAAAAAAAAAAAAAAAAAAAFtDb250ZW50X1R5cGVzXS54bWxQSwECLQAUAAYACAAA&#10;ACEAOP0h/9YAAACUAQAACwAAAAAAAAAAAAAAAAAvAQAAX3JlbHMvLnJlbHNQSwECLQAUAAYACAAA&#10;ACEA8KmiiIsCAAAeBQAADgAAAAAAAAAAAAAAAAAuAgAAZHJzL2Uyb0RvYy54bWxQSwECLQAUAAYA&#10;CAAAACEAxyVKBd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ثبت عملیات          </w:t>
      </w:r>
      <w:r>
        <w:rPr>
          <w:rFonts w:cs="B Nazanin" w:hint="cs"/>
          <w:b/>
          <w:bCs/>
          <w:sz w:val="36"/>
          <w:szCs w:val="36"/>
          <w:rtl/>
          <w:lang w:bidi="fa-IR"/>
        </w:rPr>
        <w:t>دریافت</w:t>
      </w:r>
    </w:p>
    <w:p w:rsidR="00060ABE"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هرگاه بابت بدهی مشتریان یا افرادی که با شما تبادل مالی دارند، پولی دریافت نمودید در قسمت دریافت این عملیات را انجام دهید.دسترسی به این بخش از طریق نوار ابزار اصلی قسمت ثبت عملیات/دریافت </w:t>
      </w:r>
      <w:r>
        <w:rPr>
          <w:rFonts w:cs="B Nazanin" w:hint="cs"/>
          <w:color w:val="000000" w:themeColor="text1"/>
          <w:sz w:val="28"/>
          <w:szCs w:val="28"/>
          <w:rtl/>
          <w:lang w:bidi="fa-IR"/>
        </w:rPr>
        <w:t>،</w:t>
      </w:r>
      <w:r w:rsidRPr="00A361A1">
        <w:rPr>
          <w:rFonts w:cs="B Nazanin" w:hint="cs"/>
          <w:color w:val="000000" w:themeColor="text1"/>
          <w:sz w:val="28"/>
          <w:szCs w:val="28"/>
          <w:rtl/>
          <w:lang w:bidi="fa-IR"/>
        </w:rPr>
        <w:t>امکان پذیر می باشد.</w:t>
      </w:r>
    </w:p>
    <w:p w:rsidR="00060ABE" w:rsidRPr="00030B7E" w:rsidRDefault="00060ABE" w:rsidP="00060ABE">
      <w:pPr>
        <w:pStyle w:val="p0"/>
        <w:jc w:val="right"/>
        <w:rPr>
          <w:rFonts w:cs="B Nazanin"/>
          <w:color w:val="000000" w:themeColor="text1"/>
          <w:sz w:val="22"/>
          <w:szCs w:val="22"/>
          <w:rtl/>
          <w:lang w:bidi="fa-IR"/>
        </w:rPr>
      </w:pPr>
    </w:p>
    <w:p w:rsidR="00060ABE" w:rsidRDefault="00060ABE" w:rsidP="00060ABE">
      <w:pPr>
        <w:pStyle w:val="p0"/>
        <w:ind w:left="-142"/>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1152C3A5" wp14:editId="2F2845D8">
            <wp:extent cx="6217920" cy="13543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a:stretch/>
                  </pic:blipFill>
                  <pic:spPr bwMode="auto">
                    <a:xfrm>
                      <a:off x="0" y="0"/>
                      <a:ext cx="6241514" cy="1359486"/>
                    </a:xfrm>
                    <a:prstGeom prst="rect">
                      <a:avLst/>
                    </a:prstGeom>
                    <a:noFill/>
                    <a:ln>
                      <a:noFill/>
                    </a:ln>
                    <a:extLst>
                      <a:ext uri="{53640926-AAD7-44D8-BBD7-CCE9431645EC}">
                        <a14:shadowObscured xmlns:a14="http://schemas.microsoft.com/office/drawing/2010/main"/>
                      </a:ext>
                    </a:extLst>
                  </pic:spPr>
                </pic:pic>
              </a:graphicData>
            </a:graphic>
          </wp:inline>
        </w:drawing>
      </w:r>
    </w:p>
    <w:p w:rsidR="00060ABE" w:rsidRPr="00030B7E" w:rsidRDefault="00060ABE" w:rsidP="00060ABE">
      <w:pPr>
        <w:pStyle w:val="p0"/>
        <w:ind w:left="-142"/>
        <w:jc w:val="center"/>
        <w:rPr>
          <w:rFonts w:cs="B Nazanin"/>
          <w:color w:val="000000" w:themeColor="text1"/>
          <w:sz w:val="18"/>
          <w:szCs w:val="18"/>
          <w:rtl/>
          <w:lang w:bidi="fa-IR"/>
        </w:rPr>
      </w:pPr>
    </w:p>
    <w:p w:rsidR="00060ABE"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عملیات دریافت را می توانید برای شخص بدهکار یا هر شخص دیگری انجام دهید ضمن اینکه در </w:t>
      </w:r>
    </w:p>
    <w:p w:rsidR="00060ABE"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پایان عملیات فاکتور فروش نیز بر اساس فاکتور فروش ثبت شده عملیات دریافت انجام دهید</w:t>
      </w:r>
      <w:r>
        <w:rPr>
          <w:rFonts w:cs="B Nazanin" w:hint="cs"/>
          <w:color w:val="000000" w:themeColor="text1"/>
          <w:sz w:val="28"/>
          <w:szCs w:val="28"/>
          <w:rtl/>
          <w:lang w:bidi="fa-IR"/>
        </w:rPr>
        <w:t>.</w:t>
      </w:r>
    </w:p>
    <w:p w:rsidR="00060ABE" w:rsidRPr="00030B7E" w:rsidRDefault="00060ABE" w:rsidP="00060ABE">
      <w:pPr>
        <w:pStyle w:val="p0"/>
        <w:jc w:val="right"/>
        <w:rPr>
          <w:rFonts w:cs="B Nazanin"/>
          <w:color w:val="000000" w:themeColor="text1"/>
          <w:sz w:val="20"/>
          <w:szCs w:val="20"/>
          <w:rtl/>
          <w:lang w:bidi="fa-IR"/>
        </w:rPr>
      </w:pPr>
    </w:p>
    <w:p w:rsidR="00060ABE" w:rsidRPr="00A361A1" w:rsidRDefault="00060ABE" w:rsidP="00060ABE">
      <w:pPr>
        <w:pStyle w:val="p0"/>
        <w:jc w:val="center"/>
        <w:rPr>
          <w:rFonts w:cs="B Nazanin"/>
          <w:color w:val="000000" w:themeColor="text1"/>
          <w:sz w:val="28"/>
          <w:szCs w:val="28"/>
          <w:rtl/>
          <w:lang w:bidi="fa-IR"/>
        </w:rPr>
      </w:pPr>
      <w:r w:rsidRPr="00A361A1">
        <w:rPr>
          <w:rFonts w:cs="B Nazanin" w:hint="cs"/>
          <w:noProof/>
          <w:color w:val="000000" w:themeColor="text1"/>
          <w:sz w:val="28"/>
          <w:szCs w:val="28"/>
        </w:rPr>
        <w:drawing>
          <wp:inline distT="0" distB="0" distL="0" distR="0" wp14:anchorId="370C2C16" wp14:editId="69041FCE">
            <wp:extent cx="5928286" cy="2991917"/>
            <wp:effectExtent l="57150" t="57150" r="111125" b="1136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299483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همانطور که در تصویر مشاهده می کنید عملیات دریافت شامل 4 مرحله می باشد</w:t>
      </w:r>
      <w:r>
        <w:rPr>
          <w:rFonts w:cs="B Nazanin" w:hint="cs"/>
          <w:color w:val="000000" w:themeColor="text1"/>
          <w:sz w:val="28"/>
          <w:szCs w:val="28"/>
          <w:rtl/>
          <w:lang w:bidi="fa-IR"/>
        </w:rPr>
        <w:t>:</w:t>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بخش 1: شماره برگه توسط سیستم ثبت شده است تاریخ مطابق تاریخ روز می باشد که می توانید آن را تغییر دهید چنانچه با ویزیتور کار می کنید ویزیتور مورد نظرتان را انتخاب کنید سپس نام شخص را وارد کنید.</w:t>
      </w:r>
    </w:p>
    <w:p w:rsidR="00060ABE"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بخش 2: عملیات مربوط به مبالغ دریافتی می باشد.مبالغ دریافتی می تواند به صورت واریز بانک،دریافت نقدی و اسناد یا چک</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ها باشد که ممکن یکی از این موارد یا همه موارد شامل دریافت شود</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w:t>
      </w:r>
    </w:p>
    <w:p w:rsidR="00060ABE" w:rsidRDefault="00060ABE" w:rsidP="00060ABE">
      <w:pPr>
        <w:pStyle w:val="p0"/>
        <w:jc w:val="right"/>
        <w:rPr>
          <w:rFonts w:cs="B Nazanin"/>
          <w:color w:val="000000" w:themeColor="text1"/>
          <w:sz w:val="28"/>
          <w:szCs w:val="28"/>
          <w:lang w:bidi="fa-IR"/>
        </w:rPr>
      </w:pPr>
      <w:r>
        <w:rPr>
          <w:rFonts w:cs="B Nazanin" w:hint="cs"/>
          <w:color w:val="000000" w:themeColor="text1"/>
          <w:sz w:val="28"/>
          <w:szCs w:val="28"/>
          <w:rtl/>
          <w:lang w:bidi="fa-IR"/>
        </w:rPr>
        <w:t>واریز بانک: در صورتیکه دریافت از طریق بانک باشد با کلیک کردن برروی فیلد مقابل واریز به بانک،بانک را انتخاب و مبلغ مورد نظر را وارد و بر روی علامت</w:t>
      </w:r>
      <w:r>
        <w:rPr>
          <w:rFonts w:cs="B Nazanin"/>
          <w:noProof/>
          <w:color w:val="000000" w:themeColor="text1"/>
          <w:sz w:val="28"/>
          <w:szCs w:val="28"/>
          <w:rtl/>
        </w:rPr>
        <w:drawing>
          <wp:inline distT="0" distB="0" distL="0" distR="0" wp14:anchorId="5E451D8B" wp14:editId="1C8B3311">
            <wp:extent cx="189230" cy="17653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230" cy="176530"/>
                    </a:xfrm>
                    <a:prstGeom prst="rect">
                      <a:avLst/>
                    </a:prstGeom>
                    <a:noFill/>
                  </pic:spPr>
                </pic:pic>
              </a:graphicData>
            </a:graphic>
          </wp:inline>
        </w:drawing>
      </w:r>
      <w:r>
        <w:rPr>
          <w:rFonts w:cs="B Nazanin" w:hint="cs"/>
          <w:color w:val="000000" w:themeColor="text1"/>
          <w:sz w:val="28"/>
          <w:szCs w:val="28"/>
          <w:rtl/>
          <w:lang w:bidi="fa-IR"/>
        </w:rPr>
        <w:t>کلیک کنید.</w:t>
      </w:r>
    </w:p>
    <w:p w:rsidR="00060ABE" w:rsidRDefault="00060ABE" w:rsidP="00060ABE">
      <w:pPr>
        <w:pStyle w:val="p0"/>
        <w:jc w:val="right"/>
        <w:rPr>
          <w:rFonts w:cs="B Nazanin"/>
          <w:color w:val="000000" w:themeColor="text1"/>
          <w:sz w:val="28"/>
          <w:szCs w:val="28"/>
          <w:rtl/>
          <w:lang w:bidi="fa-IR"/>
        </w:rPr>
      </w:pPr>
    </w:p>
    <w:p w:rsidR="00060ABE" w:rsidRDefault="00060ABE" w:rsidP="00060ABE">
      <w:pPr>
        <w:pStyle w:val="p0"/>
        <w:jc w:val="right"/>
        <w:rPr>
          <w:rFonts w:cs="B Nazanin"/>
          <w:color w:val="000000" w:themeColor="text1"/>
          <w:sz w:val="28"/>
          <w:szCs w:val="28"/>
          <w:rtl/>
          <w:lang w:bidi="fa-IR"/>
        </w:rPr>
      </w:pPr>
      <w:r>
        <w:rPr>
          <w:rFonts w:cs="B Nazanin" w:hint="cs"/>
          <w:color w:val="000000" w:themeColor="text1"/>
          <w:sz w:val="28"/>
          <w:szCs w:val="28"/>
          <w:rtl/>
          <w:lang w:bidi="fa-IR"/>
        </w:rPr>
        <w:lastRenderedPageBreak/>
        <w:t>دریافت نقدی: در صورت دریافت نقدی بر روی بخش نقدی کلیک کنید تا منوی آن باز شود و صندوق را انتخاب و مبلغ مورد نظر را وارد و بر روی علامت</w:t>
      </w:r>
      <w:r>
        <w:rPr>
          <w:rFonts w:cs="B Nazanin"/>
          <w:noProof/>
          <w:color w:val="000000" w:themeColor="text1"/>
          <w:sz w:val="28"/>
          <w:szCs w:val="28"/>
          <w:rtl/>
        </w:rPr>
        <w:drawing>
          <wp:inline distT="0" distB="0" distL="0" distR="0" wp14:anchorId="2332D74A" wp14:editId="7079E9A0">
            <wp:extent cx="194945" cy="1828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82880"/>
                    </a:xfrm>
                    <a:prstGeom prst="rect">
                      <a:avLst/>
                    </a:prstGeom>
                    <a:noFill/>
                  </pic:spPr>
                </pic:pic>
              </a:graphicData>
            </a:graphic>
          </wp:inline>
        </w:drawing>
      </w:r>
      <w:r>
        <w:rPr>
          <w:rFonts w:cs="B Nazanin" w:hint="cs"/>
          <w:color w:val="000000" w:themeColor="text1"/>
          <w:sz w:val="28"/>
          <w:szCs w:val="28"/>
          <w:rtl/>
          <w:lang w:bidi="fa-IR"/>
        </w:rPr>
        <w:t xml:space="preserve">کلیک کنید تا مبلغ وارد شده در قسمت نمایش مشاهده شود. </w:t>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کلیک کنید تا</w:t>
      </w:r>
      <w:r>
        <w:rPr>
          <w:rFonts w:cs="B Nazanin" w:hint="cs"/>
          <w:color w:val="000000" w:themeColor="text1"/>
          <w:sz w:val="28"/>
          <w:szCs w:val="28"/>
          <w:rtl/>
          <w:lang w:bidi="fa-IR"/>
        </w:rPr>
        <w:t xml:space="preserve"> پنجره</w:t>
      </w:r>
      <w:r w:rsidRPr="00A361A1">
        <w:rPr>
          <w:rFonts w:cs="B Nazanin" w:hint="cs"/>
          <w:color w:val="000000" w:themeColor="text1"/>
          <w:sz w:val="28"/>
          <w:szCs w:val="28"/>
          <w:rtl/>
          <w:lang w:bidi="fa-IR"/>
        </w:rPr>
        <w:t xml:space="preserve"> </w:t>
      </w:r>
      <w:r w:rsidRPr="00A361A1">
        <w:rPr>
          <w:rFonts w:cs="B Nazanin" w:hint="cs"/>
          <w:noProof/>
          <w:color w:val="000000" w:themeColor="text1"/>
          <w:sz w:val="28"/>
          <w:szCs w:val="28"/>
        </w:rPr>
        <w:drawing>
          <wp:inline distT="0" distB="0" distL="0" distR="0" wp14:anchorId="1004A4BA" wp14:editId="1D3021F4">
            <wp:extent cx="784879" cy="277978"/>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9710" cy="279689"/>
                    </a:xfrm>
                    <a:prstGeom prst="rect">
                      <a:avLst/>
                    </a:prstGeom>
                    <a:noFill/>
                    <a:ln>
                      <a:noFill/>
                    </a:ln>
                  </pic:spPr>
                </pic:pic>
              </a:graphicData>
            </a:graphic>
          </wp:inline>
        </w:drawing>
      </w:r>
      <w:r>
        <w:rPr>
          <w:rFonts w:cs="B Nazanin" w:hint="cs"/>
          <w:color w:val="000000" w:themeColor="text1"/>
          <w:sz w:val="28"/>
          <w:szCs w:val="28"/>
          <w:rtl/>
          <w:lang w:bidi="fa-IR"/>
        </w:rPr>
        <w:t>اسناد:</w:t>
      </w:r>
      <w:r w:rsidRPr="00A361A1">
        <w:rPr>
          <w:rFonts w:cs="B Nazanin" w:hint="cs"/>
          <w:color w:val="000000" w:themeColor="text1"/>
          <w:sz w:val="28"/>
          <w:szCs w:val="28"/>
          <w:rtl/>
          <w:lang w:bidi="fa-IR"/>
        </w:rPr>
        <w:t xml:space="preserve">چنانچه دریافت شامل </w:t>
      </w:r>
      <w:r>
        <w:rPr>
          <w:rFonts w:cs="B Nazanin" w:hint="cs"/>
          <w:color w:val="000000" w:themeColor="text1"/>
          <w:sz w:val="28"/>
          <w:szCs w:val="28"/>
          <w:rtl/>
          <w:lang w:bidi="fa-IR"/>
        </w:rPr>
        <w:t>دریافت اسناد (چک) می باشد برروی</w:t>
      </w:r>
    </w:p>
    <w:p w:rsidR="00060ABE"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مربوط به اطلاعات چک باز شود و در پنجره باز شده اطلاعات مربوط به چک را وارد کنید هنگام ثبت چک ، اطلاعات مرب</w:t>
      </w:r>
      <w:r>
        <w:rPr>
          <w:rFonts w:cs="B Nazanin" w:hint="cs"/>
          <w:color w:val="000000" w:themeColor="text1"/>
          <w:sz w:val="28"/>
          <w:szCs w:val="28"/>
          <w:rtl/>
          <w:lang w:bidi="fa-IR"/>
        </w:rPr>
        <w:t>وط شماره چک،مبلغ چک</w:t>
      </w:r>
      <w:r w:rsidRPr="00A361A1">
        <w:rPr>
          <w:rFonts w:cs="B Nazanin" w:hint="cs"/>
          <w:color w:val="000000" w:themeColor="text1"/>
          <w:sz w:val="28"/>
          <w:szCs w:val="28"/>
          <w:rtl/>
          <w:lang w:bidi="fa-IR"/>
        </w:rPr>
        <w:t>، سررسید و غیره را ثبت کنید.ضمن اینکه می توانید بیش از یک چک دریافت و ثبت کنید.</w:t>
      </w:r>
    </w:p>
    <w:p w:rsidR="00060ABE" w:rsidRPr="00A361A1" w:rsidRDefault="00060ABE" w:rsidP="00060ABE">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5A9351D3" wp14:editId="60B6F0BB">
            <wp:extent cx="5105409" cy="1887321"/>
            <wp:effectExtent l="57150" t="57150" r="114300" b="1130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5845" cy="188748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چنانچه در هنگام دریافت مبلغی را بعنوان تخفیف در نظر گرفته اید در فیلد تخفیف مبلغ را وارد کنید و در فیلد شرح می توانید توضیحات مورد نظرتان را وارد کنید که در قسمت گزارشات این توضیحات قابل مشاهده خواهد بود. فیلد مربوط به مانده مبلغ بدهکاری و بستانکاری مربوط به شخص انتخابی را نمایش می دهد.</w:t>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بخش </w:t>
      </w:r>
      <w:r w:rsidRPr="000C368E">
        <w:rPr>
          <w:rFonts w:cs="B Nazanin" w:hint="cs"/>
          <w:b/>
          <w:bCs/>
          <w:color w:val="000000" w:themeColor="text1"/>
          <w:sz w:val="28"/>
          <w:szCs w:val="28"/>
          <w:rtl/>
          <w:lang w:bidi="fa-IR"/>
        </w:rPr>
        <w:t>3</w:t>
      </w:r>
      <w:r w:rsidRPr="00A361A1">
        <w:rPr>
          <w:rFonts w:cs="B Nazanin" w:hint="cs"/>
          <w:color w:val="000000" w:themeColor="text1"/>
          <w:sz w:val="28"/>
          <w:szCs w:val="28"/>
          <w:rtl/>
          <w:lang w:bidi="fa-IR"/>
        </w:rPr>
        <w:t>:در این قسمت مبالغ دریافتی که ثبت شده است نمایش داده می شود و در صورتیکه که بخواهید موردی را حذف کنید بر روی گزینه مورد نظر راست کلیک کنید و حذف را انتخاب کنید.</w:t>
      </w:r>
    </w:p>
    <w:p w:rsidR="00060ABE" w:rsidRDefault="00060ABE" w:rsidP="00060ABE">
      <w:pPr>
        <w:pStyle w:val="p0"/>
        <w:jc w:val="center"/>
        <w:rPr>
          <w:rFonts w:cs="B Nazanin"/>
          <w:color w:val="000000" w:themeColor="text1"/>
          <w:sz w:val="28"/>
          <w:szCs w:val="28"/>
          <w:rtl/>
          <w:lang w:bidi="fa-IR"/>
        </w:rPr>
      </w:pPr>
      <w:r w:rsidRPr="00A361A1">
        <w:rPr>
          <w:rFonts w:cs="B Nazanin"/>
          <w:noProof/>
          <w:color w:val="000000" w:themeColor="text1"/>
          <w:sz w:val="28"/>
          <w:szCs w:val="28"/>
        </w:rPr>
        <w:drawing>
          <wp:inline distT="0" distB="0" distL="0" distR="0" wp14:anchorId="653E110B" wp14:editId="1920CE68">
            <wp:extent cx="3800475" cy="1524000"/>
            <wp:effectExtent l="57150" t="57150" r="123825" b="1143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0475" cy="152400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60ABE" w:rsidRPr="00A361A1" w:rsidRDefault="00060ABE" w:rsidP="00060ABE">
      <w:pPr>
        <w:pStyle w:val="p0"/>
        <w:jc w:val="center"/>
        <w:rPr>
          <w:rFonts w:cs="B Nazanin"/>
          <w:color w:val="000000" w:themeColor="text1"/>
          <w:sz w:val="28"/>
          <w:szCs w:val="28"/>
          <w:rtl/>
          <w:lang w:bidi="fa-IR"/>
        </w:rPr>
      </w:pP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نیز می توانید فایلی را که در کامپیوترتان </w:t>
      </w:r>
      <w:r w:rsidRPr="00A361A1">
        <w:rPr>
          <w:rFonts w:cs="B Nazanin" w:hint="cs"/>
          <w:noProof/>
          <w:color w:val="000000" w:themeColor="text1"/>
          <w:sz w:val="28"/>
          <w:szCs w:val="28"/>
        </w:rPr>
        <w:drawing>
          <wp:inline distT="0" distB="0" distL="0" distR="0" wp14:anchorId="1A9B257B" wp14:editId="4CF98DEA">
            <wp:extent cx="497433" cy="187711"/>
            <wp:effectExtent l="57150" t="57150" r="74295" b="1174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596" cy="192678"/>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A361A1">
        <w:rPr>
          <w:rFonts w:cs="B Nazanin" w:hint="cs"/>
          <w:color w:val="000000" w:themeColor="text1"/>
          <w:sz w:val="28"/>
          <w:szCs w:val="28"/>
          <w:rtl/>
          <w:lang w:bidi="fa-IR"/>
        </w:rPr>
        <w:t xml:space="preserve"> با کلیک بر روی گزینه فایل ضمیمه</w:t>
      </w:r>
    </w:p>
    <w:p w:rsidR="00060ABE" w:rsidRPr="00A361A1" w:rsidRDefault="00060ABE" w:rsidP="00060ABE">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ذخیره کرده اید به عملیات دریافت اضافه کنید یا اینکه با کلیک کردن بر روی اسکن فایل از فایل مورد نظر اسکن تهیه کنید.</w:t>
      </w:r>
    </w:p>
    <w:p w:rsidR="00060ABE" w:rsidRPr="000C368E" w:rsidRDefault="00060ABE" w:rsidP="00060ABE">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 xml:space="preserve">بخش </w:t>
      </w:r>
      <w:r w:rsidRPr="000C368E">
        <w:rPr>
          <w:rFonts w:cs="B Nazanin" w:hint="cs"/>
          <w:b/>
          <w:bCs/>
          <w:color w:val="000000" w:themeColor="text1"/>
          <w:sz w:val="28"/>
          <w:szCs w:val="28"/>
          <w:rtl/>
          <w:lang w:bidi="fa-IR"/>
        </w:rPr>
        <w:t>4</w:t>
      </w:r>
      <w:r w:rsidRPr="00A361A1">
        <w:rPr>
          <w:rFonts w:cs="B Nazanin" w:hint="cs"/>
          <w:color w:val="000000" w:themeColor="text1"/>
          <w:sz w:val="28"/>
          <w:szCs w:val="28"/>
          <w:rtl/>
          <w:lang w:bidi="fa-IR"/>
        </w:rPr>
        <w:t xml:space="preserve">: </w:t>
      </w:r>
      <w:r w:rsidRPr="000C368E">
        <w:rPr>
          <w:rFonts w:cs="B Nazanin" w:hint="cs"/>
          <w:color w:val="000000" w:themeColor="text1"/>
          <w:sz w:val="28"/>
          <w:szCs w:val="28"/>
          <w:rtl/>
          <w:lang w:bidi="fa-IR"/>
        </w:rPr>
        <w:t>عملیات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سازی</w:t>
      </w:r>
      <w:r w:rsidRPr="000C368E">
        <w:rPr>
          <w:rFonts w:cs="B Nazanin"/>
          <w:color w:val="000000" w:themeColor="text1"/>
          <w:sz w:val="28"/>
          <w:szCs w:val="28"/>
          <w:rtl/>
          <w:lang w:bidi="fa-IR"/>
        </w:rPr>
        <w:t xml:space="preserve"> </w:t>
      </w:r>
      <w:r>
        <w:rPr>
          <w:rFonts w:cs="B Nazanin" w:hint="cs"/>
          <w:color w:val="000000" w:themeColor="text1"/>
          <w:sz w:val="28"/>
          <w:szCs w:val="28"/>
          <w:rtl/>
          <w:lang w:bidi="fa-IR"/>
        </w:rPr>
        <w:t>دریافت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را</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از</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این</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قسمت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انجام</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دهید</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که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با</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کلیک</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روی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گزینه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بعدی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عملیات</w:t>
      </w:r>
      <w:r w:rsidRPr="000C368E">
        <w:rPr>
          <w:rFonts w:cs="B Nazanin"/>
          <w:color w:val="000000" w:themeColor="text1"/>
          <w:sz w:val="28"/>
          <w:szCs w:val="28"/>
          <w:rtl/>
          <w:lang w:bidi="fa-IR"/>
        </w:rPr>
        <w:t xml:space="preserve"> </w:t>
      </w:r>
      <w:r>
        <w:rPr>
          <w:rFonts w:cs="B Nazanin" w:hint="cs"/>
          <w:color w:val="000000" w:themeColor="text1"/>
          <w:sz w:val="28"/>
          <w:szCs w:val="28"/>
          <w:rtl/>
          <w:lang w:bidi="fa-IR"/>
        </w:rPr>
        <w:t>دریافت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فرم</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پرداخت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جدیدی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باز</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میشود</w:t>
      </w:r>
      <w:r>
        <w:rPr>
          <w:rFonts w:cs="B Nazanin" w:hint="cs"/>
          <w:color w:val="000000" w:themeColor="text1"/>
          <w:sz w:val="28"/>
          <w:szCs w:val="28"/>
          <w:rtl/>
          <w:lang w:bidi="fa-IR"/>
        </w:rPr>
        <w:t>.</w:t>
      </w:r>
    </w:p>
    <w:p w:rsidR="00060ABE" w:rsidRDefault="00060ABE" w:rsidP="00060ABE">
      <w:pPr>
        <w:pStyle w:val="p0"/>
        <w:jc w:val="right"/>
        <w:rPr>
          <w:rFonts w:cs="B Nazanin"/>
          <w:color w:val="000000" w:themeColor="text1"/>
          <w:sz w:val="28"/>
          <w:szCs w:val="28"/>
          <w:rtl/>
          <w:lang w:bidi="fa-IR"/>
        </w:rPr>
      </w:pPr>
      <w:r w:rsidRPr="000C368E">
        <w:rPr>
          <w:rFonts w:cs="B Nazanin" w:hint="cs"/>
          <w:color w:val="000000" w:themeColor="text1"/>
          <w:sz w:val="28"/>
          <w:szCs w:val="28"/>
          <w:rtl/>
          <w:lang w:bidi="fa-IR"/>
        </w:rPr>
        <w:lastRenderedPageBreak/>
        <w:t>در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صورت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این</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عملیات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بسته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شدن</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صفحه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روی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گزینه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بستن</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،برای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چاپ</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روی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گزینه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ذخیره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چاپ</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و</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در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صورت</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انصراف</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بر</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روی</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گزینه</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انصراف</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کلیک</w:t>
      </w:r>
      <w:r w:rsidRPr="000C368E">
        <w:rPr>
          <w:rFonts w:cs="B Nazanin"/>
          <w:color w:val="000000" w:themeColor="text1"/>
          <w:sz w:val="28"/>
          <w:szCs w:val="28"/>
          <w:rtl/>
          <w:lang w:bidi="fa-IR"/>
        </w:rPr>
        <w:t xml:space="preserve"> </w:t>
      </w:r>
      <w:r w:rsidRPr="000C368E">
        <w:rPr>
          <w:rFonts w:cs="B Nazanin" w:hint="cs"/>
          <w:color w:val="000000" w:themeColor="text1"/>
          <w:sz w:val="28"/>
          <w:szCs w:val="28"/>
          <w:rtl/>
          <w:lang w:bidi="fa-IR"/>
        </w:rPr>
        <w:t>کنید</w:t>
      </w:r>
      <w:r>
        <w:rPr>
          <w:rFonts w:cs="B Nazanin" w:hint="cs"/>
          <w:color w:val="000000" w:themeColor="text1"/>
          <w:sz w:val="28"/>
          <w:szCs w:val="28"/>
          <w:rtl/>
          <w:lang w:bidi="fa-IR"/>
        </w:rPr>
        <w:t>.</w:t>
      </w:r>
    </w:p>
    <w:p w:rsidR="00060ABE" w:rsidRPr="00A361A1" w:rsidRDefault="00060ABE" w:rsidP="00060ABE">
      <w:pPr>
        <w:pStyle w:val="p0"/>
        <w:jc w:val="right"/>
        <w:rPr>
          <w:rFonts w:cs="B Nazanin"/>
          <w:color w:val="000000" w:themeColor="text1"/>
          <w:sz w:val="28"/>
          <w:szCs w:val="28"/>
          <w:rtl/>
          <w:lang w:bidi="fa-IR"/>
        </w:rPr>
      </w:pPr>
    </w:p>
    <w:p w:rsidR="00060ABE" w:rsidRDefault="00060ABE" w:rsidP="00060ABE">
      <w:pPr>
        <w:jc w:val="right"/>
      </w:pPr>
      <w:r w:rsidRPr="00A361A1">
        <w:rPr>
          <w:rFonts w:cs="B Nazanin" w:hint="cs"/>
          <w:color w:val="000000" w:themeColor="text1"/>
          <w:sz w:val="28"/>
          <w:szCs w:val="28"/>
          <w:rtl/>
          <w:lang w:bidi="fa-IR"/>
        </w:rPr>
        <w:t>پس از ذخیره عملیات دریافت شماره سند حسابداری این دریافت نمایش داده می شود</w:t>
      </w:r>
      <w:r>
        <w:rPr>
          <w:rFonts w:cs="B Nazanin" w:hint="cs"/>
          <w:color w:val="000000" w:themeColor="text1"/>
          <w:sz w:val="28"/>
          <w:szCs w:val="28"/>
          <w:rtl/>
          <w:lang w:bidi="fa-IR"/>
        </w:rPr>
        <w:t>.</w:t>
      </w:r>
    </w:p>
    <w:p w:rsidR="00CA4BFB" w:rsidRPr="00060ABE" w:rsidRDefault="00CA4BFB" w:rsidP="00060ABE">
      <w:bookmarkStart w:id="0" w:name="_GoBack"/>
      <w:bookmarkEnd w:id="0"/>
    </w:p>
    <w:sectPr w:rsidR="00CA4BFB" w:rsidRPr="00060ABE" w:rsidSect="00E350AF">
      <w:pgSz w:w="12240" w:h="15840"/>
      <w:pgMar w:top="1135" w:right="1440" w:bottom="709"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8D5"/>
    <w:rsid w:val="00060ABE"/>
    <w:rsid w:val="0041452B"/>
    <w:rsid w:val="005542AC"/>
    <w:rsid w:val="00565493"/>
    <w:rsid w:val="00C45C70"/>
    <w:rsid w:val="00CA4BFB"/>
    <w:rsid w:val="00D508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93"/>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5C70"/>
    <w:rPr>
      <w:rFonts w:ascii="Tahoma" w:hAnsi="Tahoma" w:cs="Tahoma"/>
      <w:sz w:val="16"/>
      <w:szCs w:val="16"/>
    </w:rPr>
  </w:style>
  <w:style w:type="character" w:customStyle="1" w:styleId="BalloonTextChar">
    <w:name w:val="Balloon Text Char"/>
    <w:basedOn w:val="DefaultParagraphFont"/>
    <w:link w:val="BalloonText"/>
    <w:uiPriority w:val="99"/>
    <w:semiHidden/>
    <w:rsid w:val="00C45C70"/>
    <w:rPr>
      <w:rFonts w:ascii="Tahoma" w:eastAsia="SimSun" w:hAnsi="Tahoma" w:cs="Tahoma"/>
      <w:kern w:val="2"/>
      <w:sz w:val="16"/>
      <w:szCs w:val="16"/>
      <w:lang w:eastAsia="zh-CN"/>
    </w:rPr>
  </w:style>
  <w:style w:type="paragraph" w:customStyle="1" w:styleId="p0">
    <w:name w:val="p0"/>
    <w:basedOn w:val="Normal"/>
    <w:rsid w:val="0041452B"/>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493"/>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5C70"/>
    <w:rPr>
      <w:rFonts w:ascii="Tahoma" w:hAnsi="Tahoma" w:cs="Tahoma"/>
      <w:sz w:val="16"/>
      <w:szCs w:val="16"/>
    </w:rPr>
  </w:style>
  <w:style w:type="character" w:customStyle="1" w:styleId="BalloonTextChar">
    <w:name w:val="Balloon Text Char"/>
    <w:basedOn w:val="DefaultParagraphFont"/>
    <w:link w:val="BalloonText"/>
    <w:uiPriority w:val="99"/>
    <w:semiHidden/>
    <w:rsid w:val="00C45C70"/>
    <w:rPr>
      <w:rFonts w:ascii="Tahoma" w:eastAsia="SimSun" w:hAnsi="Tahoma" w:cs="Tahoma"/>
      <w:kern w:val="2"/>
      <w:sz w:val="16"/>
      <w:szCs w:val="16"/>
      <w:lang w:eastAsia="zh-CN"/>
    </w:rPr>
  </w:style>
  <w:style w:type="paragraph" w:customStyle="1" w:styleId="p0">
    <w:name w:val="p0"/>
    <w:basedOn w:val="Normal"/>
    <w:rsid w:val="0041452B"/>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2015-12-20T10:52:00Z</dcterms:created>
  <dcterms:modified xsi:type="dcterms:W3CDTF">2017-07-12T06:26:00Z</dcterms:modified>
</cp:coreProperties>
</file>