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B4A" w:rsidRPr="002F5D22" w:rsidRDefault="00054B4A" w:rsidP="00054B4A">
      <w:pPr>
        <w:jc w:val="center"/>
        <w:rPr>
          <w:rFonts w:cs="B Nazanin"/>
          <w:b/>
          <w:bCs/>
          <w:sz w:val="28"/>
          <w:szCs w:val="28"/>
          <w:rtl/>
          <w:lang w:bidi="fa-IR"/>
        </w:rPr>
      </w:pPr>
      <w:r w:rsidRPr="006842DE">
        <w:rPr>
          <w:rFonts w:cs="B Nazanin"/>
          <w:b/>
          <w:bCs/>
          <w:noProof/>
          <w:sz w:val="36"/>
          <w:szCs w:val="36"/>
        </w:rPr>
        <mc:AlternateContent>
          <mc:Choice Requires="wps">
            <w:drawing>
              <wp:anchor distT="0" distB="0" distL="114300" distR="114300" simplePos="0" relativeHeight="251659264" behindDoc="0" locked="0" layoutInCell="1" allowOverlap="1" wp14:anchorId="5A4684D0" wp14:editId="5E620E61">
                <wp:simplePos x="0" y="0"/>
                <wp:positionH relativeFrom="column">
                  <wp:posOffset>2834005</wp:posOffset>
                </wp:positionH>
                <wp:positionV relativeFrom="paragraph">
                  <wp:posOffset>112395</wp:posOffset>
                </wp:positionV>
                <wp:extent cx="440055" cy="167005"/>
                <wp:effectExtent l="19050" t="19050" r="17145"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 cy="1670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23.15pt;margin-top:8.85pt;width:34.65pt;height:1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" fillcolor="#bbd5f0" strokecolor="#739cc3" strokeweight="1.25pt">
                <v:fill color2="#9cbee0" focus="100%" type="gradient">
                  <o:fill v:ext="view" type="gradientUnscaled"/>
                </v:fill>
              </v:shape>
            </w:pict>
          </mc:Fallback>
        </mc:AlternateContent>
      </w:r>
      <w:r>
        <w:rPr>
          <w:rFonts w:cs="B Nazanin" w:hint="cs"/>
          <w:b/>
          <w:bCs/>
          <w:sz w:val="36"/>
          <w:szCs w:val="36"/>
          <w:rtl/>
          <w:cs/>
          <w:lang w:bidi="fa-IR"/>
        </w:rPr>
        <w:t xml:space="preserve">ثبت عملیات         </w:t>
      </w:r>
      <w:r>
        <w:rPr>
          <w:rFonts w:cs="B Nazanin" w:hint="cs"/>
          <w:b/>
          <w:bCs/>
          <w:sz w:val="36"/>
          <w:szCs w:val="36"/>
          <w:rtl/>
          <w:lang w:bidi="fa-IR"/>
        </w:rPr>
        <w:t xml:space="preserve"> جابه جایی کالا</w:t>
      </w:r>
    </w:p>
    <w:p w:rsidR="00054B4A" w:rsidRDefault="00054B4A" w:rsidP="00054B4A">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چنانچه بخواهید جابه جایی کالا از یک انب</w:t>
      </w:r>
      <w:r>
        <w:rPr>
          <w:rFonts w:cs="B Nazanin" w:hint="cs"/>
          <w:color w:val="000000" w:themeColor="text1"/>
          <w:sz w:val="28"/>
          <w:szCs w:val="28"/>
          <w:rtl/>
          <w:lang w:bidi="fa-IR"/>
        </w:rPr>
        <w:t xml:space="preserve">ار به انبار دیگر را ثبت کنید </w:t>
      </w:r>
      <w:r w:rsidRPr="00A361A1">
        <w:rPr>
          <w:rFonts w:cs="B Nazanin" w:hint="cs"/>
          <w:color w:val="000000" w:themeColor="text1"/>
          <w:sz w:val="28"/>
          <w:szCs w:val="28"/>
          <w:rtl/>
          <w:lang w:bidi="fa-IR"/>
        </w:rPr>
        <w:t>عملیات جابه جایی کالا</w:t>
      </w:r>
      <w:r>
        <w:rPr>
          <w:rFonts w:cs="B Nazanin" w:hint="cs"/>
          <w:color w:val="000000" w:themeColor="text1"/>
          <w:sz w:val="28"/>
          <w:szCs w:val="28"/>
          <w:rtl/>
          <w:lang w:bidi="fa-IR"/>
        </w:rPr>
        <w:t xml:space="preserve"> را انتخاب کنید.</w:t>
      </w:r>
      <w:r w:rsidRPr="00A361A1">
        <w:rPr>
          <w:rFonts w:cs="B Nazanin" w:hint="cs"/>
          <w:color w:val="000000" w:themeColor="text1"/>
          <w:sz w:val="28"/>
          <w:szCs w:val="28"/>
          <w:rtl/>
          <w:lang w:bidi="fa-IR"/>
        </w:rPr>
        <w:t xml:space="preserve"> </w:t>
      </w:r>
    </w:p>
    <w:p w:rsidR="00054B4A" w:rsidRDefault="00054B4A" w:rsidP="00054B4A">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این عملیات زمانی که چندین انبار داشته باشید بسیار کارآمد است. دسترسی به این عملیات از طریق نوار ابزار اصلی بخش ثبت عملیات/جابه جایی کالا امکان پذیر می باشد.</w:t>
      </w:r>
    </w:p>
    <w:p w:rsidR="00054B4A" w:rsidRDefault="00054B4A" w:rsidP="00054B4A">
      <w:pPr>
        <w:pStyle w:val="p0"/>
        <w:jc w:val="right"/>
        <w:rPr>
          <w:rFonts w:cs="B Nazanin"/>
          <w:color w:val="000000" w:themeColor="text1"/>
          <w:sz w:val="28"/>
          <w:szCs w:val="28"/>
          <w:rtl/>
          <w:lang w:bidi="fa-IR"/>
        </w:rPr>
      </w:pPr>
      <w:bookmarkStart w:id="0" w:name="_GoBack"/>
      <w:bookmarkEnd w:id="0"/>
    </w:p>
    <w:p w:rsidR="00054B4A" w:rsidRDefault="00054B4A" w:rsidP="00054B4A">
      <w:pPr>
        <w:pStyle w:val="p0"/>
        <w:jc w:val="right"/>
        <w:rPr>
          <w:rFonts w:cs="B Nazanin"/>
          <w:color w:val="000000" w:themeColor="text1"/>
          <w:sz w:val="28"/>
          <w:szCs w:val="28"/>
          <w:rtl/>
          <w:lang w:bidi="fa-IR"/>
        </w:rPr>
      </w:pPr>
      <w:r>
        <w:rPr>
          <w:rFonts w:cs="B Nazanin"/>
          <w:noProof/>
          <w:color w:val="000000" w:themeColor="text1"/>
          <w:sz w:val="28"/>
          <w:szCs w:val="28"/>
        </w:rPr>
        <w:drawing>
          <wp:inline distT="0" distB="0" distL="0" distR="0" wp14:anchorId="671943A7" wp14:editId="4F45443F">
            <wp:extent cx="5848709" cy="14111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67872" cy="1415789"/>
                    </a:xfrm>
                    <a:prstGeom prst="rect">
                      <a:avLst/>
                    </a:prstGeom>
                    <a:noFill/>
                    <a:ln>
                      <a:noFill/>
                    </a:ln>
                  </pic:spPr>
                </pic:pic>
              </a:graphicData>
            </a:graphic>
          </wp:inline>
        </w:drawing>
      </w:r>
    </w:p>
    <w:p w:rsidR="00054B4A" w:rsidRDefault="00054B4A" w:rsidP="00054B4A">
      <w:pPr>
        <w:pStyle w:val="p0"/>
        <w:jc w:val="right"/>
        <w:rPr>
          <w:rFonts w:cs="B Nazanin"/>
          <w:color w:val="000000" w:themeColor="text1"/>
          <w:sz w:val="28"/>
          <w:szCs w:val="28"/>
          <w:rtl/>
          <w:lang w:bidi="fa-IR"/>
        </w:rPr>
      </w:pPr>
    </w:p>
    <w:p w:rsidR="00054B4A" w:rsidRDefault="00054B4A" w:rsidP="00054B4A">
      <w:pPr>
        <w:pStyle w:val="p0"/>
        <w:jc w:val="right"/>
        <w:rPr>
          <w:rFonts w:cs="B Nazanin"/>
          <w:color w:val="000000" w:themeColor="text1"/>
          <w:sz w:val="28"/>
          <w:szCs w:val="28"/>
          <w:rtl/>
          <w:lang w:bidi="fa-IR"/>
        </w:rPr>
      </w:pPr>
      <w:r w:rsidRPr="00CE0953">
        <w:rPr>
          <w:rFonts w:cs="B Nazanin" w:hint="cs"/>
          <w:color w:val="000000" w:themeColor="text1"/>
          <w:sz w:val="28"/>
          <w:szCs w:val="28"/>
          <w:rtl/>
          <w:lang w:bidi="fa-IR"/>
        </w:rPr>
        <w:t xml:space="preserve"> </w:t>
      </w:r>
      <w:r w:rsidRPr="00A361A1">
        <w:rPr>
          <w:rFonts w:cs="B Nazanin" w:hint="cs"/>
          <w:color w:val="000000" w:themeColor="text1"/>
          <w:sz w:val="28"/>
          <w:szCs w:val="28"/>
          <w:rtl/>
          <w:lang w:bidi="fa-IR"/>
        </w:rPr>
        <w:t>پس از ورود به این صفحه فرمی مانند تصویر مشاهده می شود که شماره جابه جایی به صورت خودکار توسط سیستم ثبت می گردد تاریخ مطابق روز می باشد که می توانید آن را تغییر دهید در سمت راست صفحه منویی وجود دارد که می توانید با قرار دادن تیک بر روی گزینه مورد نظر آن را به سطر</w:t>
      </w:r>
      <w:r>
        <w:rPr>
          <w:rFonts w:cs="B Nazanin" w:hint="cs"/>
          <w:color w:val="000000" w:themeColor="text1"/>
          <w:sz w:val="28"/>
          <w:szCs w:val="28"/>
          <w:rtl/>
          <w:lang w:bidi="fa-IR"/>
        </w:rPr>
        <w:t xml:space="preserve"> فرم اضافه کنید سپس با کلیک  بر</w:t>
      </w:r>
      <w:r w:rsidRPr="00A361A1">
        <w:rPr>
          <w:rFonts w:cs="B Nazanin" w:hint="cs"/>
          <w:color w:val="000000" w:themeColor="text1"/>
          <w:sz w:val="28"/>
          <w:szCs w:val="28"/>
          <w:rtl/>
          <w:lang w:bidi="fa-IR"/>
        </w:rPr>
        <w:t xml:space="preserve">روی فیلد کدکالا یا نام کالا،کالایی که قصد جابه جایی آن را دارید انتخاب سپس مقدار و واحد کالا را وارد </w:t>
      </w:r>
      <w:r>
        <w:rPr>
          <w:rFonts w:cs="B Nazanin" w:hint="cs"/>
          <w:color w:val="000000" w:themeColor="text1"/>
          <w:sz w:val="28"/>
          <w:szCs w:val="28"/>
          <w:rtl/>
          <w:lang w:bidi="fa-IR"/>
        </w:rPr>
        <w:t xml:space="preserve">و </w:t>
      </w:r>
      <w:r w:rsidRPr="00A361A1">
        <w:rPr>
          <w:rFonts w:cs="B Nazanin" w:hint="cs"/>
          <w:color w:val="000000" w:themeColor="text1"/>
          <w:sz w:val="28"/>
          <w:szCs w:val="28"/>
          <w:rtl/>
          <w:lang w:bidi="fa-IR"/>
        </w:rPr>
        <w:t>انبار مبدا و انبار مقصد را انتخاب کنید.</w:t>
      </w:r>
    </w:p>
    <w:p w:rsidR="00054B4A" w:rsidRPr="00A361A1" w:rsidRDefault="00054B4A" w:rsidP="00054B4A">
      <w:pPr>
        <w:pStyle w:val="p0"/>
        <w:jc w:val="right"/>
        <w:rPr>
          <w:rFonts w:cs="B Nazanin"/>
          <w:color w:val="000000" w:themeColor="text1"/>
          <w:sz w:val="28"/>
          <w:szCs w:val="28"/>
          <w:rtl/>
          <w:lang w:bidi="fa-IR"/>
        </w:rPr>
      </w:pPr>
    </w:p>
    <w:p w:rsidR="00054B4A" w:rsidRPr="00A361A1" w:rsidRDefault="00054B4A" w:rsidP="00054B4A">
      <w:pPr>
        <w:pStyle w:val="p0"/>
        <w:jc w:val="right"/>
        <w:rPr>
          <w:rFonts w:cs="B Nazanin"/>
          <w:color w:val="000000" w:themeColor="text1"/>
          <w:sz w:val="28"/>
          <w:szCs w:val="28"/>
          <w:rtl/>
          <w:lang w:bidi="fa-IR"/>
        </w:rPr>
      </w:pPr>
      <w:r w:rsidRPr="00A361A1">
        <w:rPr>
          <w:rFonts w:cs="B Nazanin" w:hint="cs"/>
          <w:color w:val="000000" w:themeColor="text1"/>
          <w:sz w:val="28"/>
          <w:szCs w:val="28"/>
          <w:rtl/>
          <w:lang w:bidi="fa-IR"/>
        </w:rPr>
        <w:t>*منظور از انبار مبدا انباری است که کالا را از آن به انبار دیگری منتقل می کنید و انبار مقصد انباری است که کالا را به آن انتقال می دهید.پس از تکمیل کردن فرم جابه جایی کالا</w:t>
      </w:r>
      <w:r>
        <w:rPr>
          <w:rFonts w:cs="B Nazanin" w:hint="cs"/>
          <w:color w:val="000000" w:themeColor="text1"/>
          <w:sz w:val="28"/>
          <w:szCs w:val="28"/>
          <w:rtl/>
          <w:lang w:bidi="fa-IR"/>
        </w:rPr>
        <w:t>،</w:t>
      </w:r>
      <w:r w:rsidRPr="00A361A1">
        <w:rPr>
          <w:rFonts w:cs="B Nazanin" w:hint="cs"/>
          <w:color w:val="000000" w:themeColor="text1"/>
          <w:sz w:val="28"/>
          <w:szCs w:val="28"/>
          <w:rtl/>
          <w:lang w:bidi="fa-IR"/>
        </w:rPr>
        <w:t xml:space="preserve"> عملیات ثبت شده را ذخیره کنید که می توانید با انتخاب گزینه ذخیره و چاپ علاوه بر ذخیره کردن عملیات از آن چاپ </w:t>
      </w:r>
      <w:r>
        <w:rPr>
          <w:rFonts w:cs="B Nazanin" w:hint="cs"/>
          <w:color w:val="000000" w:themeColor="text1"/>
          <w:sz w:val="28"/>
          <w:szCs w:val="28"/>
          <w:rtl/>
          <w:lang w:bidi="fa-IR"/>
        </w:rPr>
        <w:t>نیز تهیه کنید.</w:t>
      </w:r>
    </w:p>
    <w:p w:rsidR="00054B4A" w:rsidRPr="00A361A1" w:rsidRDefault="00054B4A" w:rsidP="00054B4A">
      <w:pPr>
        <w:pStyle w:val="p0"/>
        <w:ind w:left="-142" w:right="146"/>
        <w:jc w:val="right"/>
        <w:rPr>
          <w:rFonts w:cs="B Nazanin"/>
          <w:color w:val="000000" w:themeColor="text1"/>
          <w:sz w:val="28"/>
          <w:szCs w:val="28"/>
          <w:rtl/>
          <w:lang w:bidi="fa-IR"/>
        </w:rPr>
      </w:pPr>
      <w:r w:rsidRPr="00A361A1">
        <w:rPr>
          <w:rFonts w:cs="B Nazanin" w:hint="cs"/>
          <w:noProof/>
          <w:color w:val="000000" w:themeColor="text1"/>
          <w:sz w:val="28"/>
          <w:szCs w:val="28"/>
        </w:rPr>
        <w:drawing>
          <wp:inline distT="0" distB="0" distL="0" distR="0" wp14:anchorId="2F57F1EA" wp14:editId="5BE86D5B">
            <wp:extent cx="5702060" cy="3137027"/>
            <wp:effectExtent l="57150" t="57150" r="108585" b="12065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05772" cy="3139069"/>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Pr="00A361A1">
        <w:rPr>
          <w:rFonts w:cs="B Nazanin" w:hint="cs"/>
          <w:color w:val="000000" w:themeColor="text1"/>
          <w:sz w:val="28"/>
          <w:szCs w:val="28"/>
          <w:rtl/>
          <w:lang w:bidi="fa-IR"/>
        </w:rPr>
        <w:t xml:space="preserve"> </w:t>
      </w:r>
    </w:p>
    <w:p w:rsidR="00E75AE1" w:rsidRPr="00054B4A" w:rsidRDefault="00E75AE1" w:rsidP="00054B4A">
      <w:pPr>
        <w:jc w:val="right"/>
      </w:pPr>
    </w:p>
    <w:sectPr w:rsidR="00E75AE1" w:rsidRPr="00054B4A" w:rsidSect="007F6112">
      <w:pgSz w:w="12240" w:h="15840"/>
      <w:pgMar w:top="1134" w:right="1440" w:bottom="426" w:left="1440"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E0C"/>
    <w:rsid w:val="00054B4A"/>
    <w:rsid w:val="003E6F2B"/>
    <w:rsid w:val="00863756"/>
    <w:rsid w:val="00DE6E6A"/>
    <w:rsid w:val="00E75AE1"/>
    <w:rsid w:val="00EF7E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F2B"/>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6E6A"/>
    <w:rPr>
      <w:rFonts w:ascii="Tahoma" w:hAnsi="Tahoma" w:cs="Tahoma"/>
      <w:sz w:val="16"/>
      <w:szCs w:val="16"/>
    </w:rPr>
  </w:style>
  <w:style w:type="character" w:customStyle="1" w:styleId="BalloonTextChar">
    <w:name w:val="Balloon Text Char"/>
    <w:basedOn w:val="DefaultParagraphFont"/>
    <w:link w:val="BalloonText"/>
    <w:uiPriority w:val="99"/>
    <w:semiHidden/>
    <w:rsid w:val="00DE6E6A"/>
    <w:rPr>
      <w:rFonts w:ascii="Tahoma" w:eastAsia="SimSun" w:hAnsi="Tahoma" w:cs="Tahoma"/>
      <w:kern w:val="2"/>
      <w:sz w:val="16"/>
      <w:szCs w:val="16"/>
      <w:lang w:eastAsia="zh-CN"/>
    </w:rPr>
  </w:style>
  <w:style w:type="paragraph" w:customStyle="1" w:styleId="p0">
    <w:name w:val="p0"/>
    <w:basedOn w:val="Normal"/>
    <w:rsid w:val="00863756"/>
    <w:pPr>
      <w:widowControl/>
    </w:pPr>
    <w:rPr>
      <w:rFonts w:eastAsia="Times New Roman"/>
      <w:kern w:val="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F2B"/>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6E6A"/>
    <w:rPr>
      <w:rFonts w:ascii="Tahoma" w:hAnsi="Tahoma" w:cs="Tahoma"/>
      <w:sz w:val="16"/>
      <w:szCs w:val="16"/>
    </w:rPr>
  </w:style>
  <w:style w:type="character" w:customStyle="1" w:styleId="BalloonTextChar">
    <w:name w:val="Balloon Text Char"/>
    <w:basedOn w:val="DefaultParagraphFont"/>
    <w:link w:val="BalloonText"/>
    <w:uiPriority w:val="99"/>
    <w:semiHidden/>
    <w:rsid w:val="00DE6E6A"/>
    <w:rPr>
      <w:rFonts w:ascii="Tahoma" w:eastAsia="SimSun" w:hAnsi="Tahoma" w:cs="Tahoma"/>
      <w:kern w:val="2"/>
      <w:sz w:val="16"/>
      <w:szCs w:val="16"/>
      <w:lang w:eastAsia="zh-CN"/>
    </w:rPr>
  </w:style>
  <w:style w:type="paragraph" w:customStyle="1" w:styleId="p0">
    <w:name w:val="p0"/>
    <w:basedOn w:val="Normal"/>
    <w:rsid w:val="00863756"/>
    <w:pPr>
      <w:widowControl/>
    </w:pPr>
    <w:rPr>
      <w:rFonts w:eastAsia="Times New Roman"/>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884</Characters>
  <Application>Microsoft Office Word</Application>
  <DocSecurity>0</DocSecurity>
  <Lines>7</Lines>
  <Paragraphs>2</Paragraphs>
  <ScaleCrop>false</ScaleCrop>
  <Company/>
  <LinksUpToDate>false</LinksUpToDate>
  <CharactersWithSpaces>1037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2015-12-20T11:41:00Z</dcterms:created>
  <dcterms:modified xsi:type="dcterms:W3CDTF">2017-07-12T07:03:00Z</dcterms:modified>
</cp:coreProperties>
</file>