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8D7" w:rsidRPr="00D411BE" w:rsidRDefault="003458D7" w:rsidP="003458D7">
      <w:pPr>
        <w:jc w:val="center"/>
        <w:rPr>
          <w:rFonts w:cs="B Nazanin"/>
          <w:b/>
          <w:bCs/>
          <w:sz w:val="36"/>
          <w:szCs w:val="36"/>
          <w:rtl/>
        </w:rPr>
      </w:pPr>
      <w:bookmarkStart w:id="0" w:name="_GoBack"/>
      <w:r w:rsidRPr="00D411BE">
        <w:rPr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E91AA" wp14:editId="55D6EF5D">
                <wp:simplePos x="0" y="0"/>
                <wp:positionH relativeFrom="column">
                  <wp:posOffset>3027872</wp:posOffset>
                </wp:positionH>
                <wp:positionV relativeFrom="paragraph">
                  <wp:posOffset>103517</wp:posOffset>
                </wp:positionV>
                <wp:extent cx="591376" cy="189781"/>
                <wp:effectExtent l="19050" t="19050" r="18415" b="39370"/>
                <wp:wrapNone/>
                <wp:docPr id="3" name="Lef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376" cy="189781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" o:spid="_x0000_s1026" type="#_x0000_t66" style="position:absolute;margin-left:238.4pt;margin-top:8.15pt;width:46.5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" adj="4566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bookmarkEnd w:id="0"/>
      <w:r>
        <w:rPr>
          <w:rFonts w:cs="B Nazanin" w:hint="cs"/>
          <w:b/>
          <w:bCs/>
          <w:sz w:val="36"/>
          <w:szCs w:val="36"/>
          <w:rtl/>
        </w:rPr>
        <w:t>انبار</w:t>
      </w:r>
      <w:r w:rsidRPr="00D411BE">
        <w:rPr>
          <w:rFonts w:cs="B Nazanin" w:hint="cs"/>
          <w:b/>
          <w:bCs/>
          <w:sz w:val="36"/>
          <w:szCs w:val="36"/>
          <w:rtl/>
        </w:rPr>
        <w:t>داری               ویرایش جابجایی کالا</w:t>
      </w:r>
    </w:p>
    <w:p w:rsidR="003458D7" w:rsidRDefault="003458D7" w:rsidP="003458D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این قسمت شما میتوانید جابه جایی کالا بین انبار را ویرایش کنید</w:t>
      </w:r>
      <w:r w:rsidRPr="00D27B84">
        <w:rPr>
          <w:rFonts w:cs="B Nazanin" w:hint="cs"/>
          <w:sz w:val="28"/>
          <w:szCs w:val="28"/>
          <w:rtl/>
        </w:rPr>
        <w:t xml:space="preserve">. 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>دسترسی به</w:t>
      </w:r>
      <w:r>
        <w:rPr>
          <w:rFonts w:cs="Cambria" w:hint="cs"/>
          <w:color w:val="000000" w:themeColor="text1"/>
          <w:sz w:val="28"/>
          <w:szCs w:val="28"/>
          <w:rtl/>
        </w:rPr>
        <w:t>"</w:t>
      </w:r>
      <w:r w:rsidRPr="00776CC9">
        <w:rPr>
          <w:rFonts w:cs="B Nazanin" w:hint="cs"/>
          <w:color w:val="000000" w:themeColor="text1"/>
          <w:sz w:val="28"/>
          <w:szCs w:val="28"/>
          <w:rtl/>
        </w:rPr>
        <w:t>ویرایش جابه جایی کالا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Cambria" w:hint="cs"/>
          <w:color w:val="000000" w:themeColor="text1"/>
          <w:sz w:val="28"/>
          <w:szCs w:val="28"/>
          <w:rtl/>
        </w:rPr>
        <w:t xml:space="preserve">" 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>از طریق نوار ابزار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اصلی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 xml:space="preserve"> بخش انبار داری/ جابه جایی کالا </w:t>
      </w:r>
      <w:r>
        <w:rPr>
          <w:rFonts w:cs="B Nazanin" w:hint="cs"/>
          <w:color w:val="000000" w:themeColor="text1"/>
          <w:sz w:val="28"/>
          <w:szCs w:val="28"/>
          <w:rtl/>
        </w:rPr>
        <w:t>/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 xml:space="preserve"> ویرایش</w:t>
      </w:r>
      <w:r>
        <w:rPr>
          <w:rFonts w:cs="B Nazanin" w:hint="cs"/>
          <w:color w:val="000000" w:themeColor="text1"/>
          <w:sz w:val="28"/>
          <w:szCs w:val="28"/>
          <w:rtl/>
        </w:rPr>
        <w:t>،</w:t>
      </w:r>
      <w:r w:rsidRPr="00D27B84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میباشد.</w:t>
      </w:r>
    </w:p>
    <w:p w:rsidR="003458D7" w:rsidRDefault="003458D7" w:rsidP="003458D7">
      <w:pPr>
        <w:ind w:left="-188"/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31A99D00" wp14:editId="52F8D726">
            <wp:extent cx="5838825" cy="1819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1289" b="5911"/>
                    <a:stretch/>
                  </pic:blipFill>
                  <pic:spPr bwMode="auto">
                    <a:xfrm>
                      <a:off x="0" y="0"/>
                      <a:ext cx="5838825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</w:rPr>
        <w:t xml:space="preserve">پس از ورود به این قسمت چنانچه شماره برگه جابه جایی ثبت شده را می دانید آن را در قسمت شماره وارد و اینتر کنید تا اطلاعات جابه جایی نمایش داده شود یا برای جستجو دقیق تر بر روی </w:t>
      </w: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F62B7F4" wp14:editId="7937DBBC">
            <wp:extent cx="236479" cy="211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15" cy="21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</w:rPr>
        <w:t xml:space="preserve"> کلیک کنید تا صفحه مربوط به جستجو باز شود و با استفاده از اطلاعات موجود جابه جایی مورد نظر را بیابید پس از انتخاب جابه جایی مورد نظر می توانید تغییرات مورد نظرتان را ایجاد کنید و عملیات را ذخیره کنید برای </w:t>
      </w:r>
    </w:p>
    <w:p w:rsidR="003458D7" w:rsidRDefault="003458D7" w:rsidP="003458D7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حذف جابه جایی ثبت شده بر روی کلید حذف کلیک کنید.</w:t>
      </w: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6EF5C22A" wp14:editId="6526C3A9">
            <wp:extent cx="5600700" cy="3710018"/>
            <wp:effectExtent l="19050" t="19050" r="19050" b="24130"/>
            <wp:docPr id="5" name="Picture 5" descr="C:\Users\rezaei\Desktop\اسنگیت\2017-04-08_16-13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4-08_16-13-2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6" cy="371212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458D7" w:rsidSect="00D27B84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F8C"/>
    <w:rsid w:val="00282806"/>
    <w:rsid w:val="003458D7"/>
    <w:rsid w:val="00C918CC"/>
    <w:rsid w:val="00FD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80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806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80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80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2017-05-15T05:47:00Z</dcterms:created>
  <dcterms:modified xsi:type="dcterms:W3CDTF">2017-07-13T07:02:00Z</dcterms:modified>
</cp:coreProperties>
</file>