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445" w:rsidRPr="00665354" w:rsidRDefault="00420445" w:rsidP="00420445">
      <w:pPr>
        <w:jc w:val="center"/>
        <w:rPr>
          <w:rFonts w:cs="B Nazanin"/>
          <w:b/>
          <w:bCs/>
          <w:sz w:val="36"/>
          <w:szCs w:val="36"/>
          <w:rtl/>
          <w:cs/>
          <w:lang w:bidi="fa-IR"/>
        </w:rPr>
      </w:pPr>
      <w:r w:rsidRPr="00665354">
        <w:rPr>
          <w:rFonts w:cs="B Nazani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1EA4B" wp14:editId="18E64CA3">
                <wp:simplePos x="0" y="0"/>
                <wp:positionH relativeFrom="column">
                  <wp:posOffset>2985135</wp:posOffset>
                </wp:positionH>
                <wp:positionV relativeFrom="paragraph">
                  <wp:posOffset>107696</wp:posOffset>
                </wp:positionV>
                <wp:extent cx="440055" cy="1670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35.05pt;margin-top:8.5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 w:rsidRPr="00665354">
        <w:rPr>
          <w:rFonts w:cs="B Nazanin" w:hint="cs"/>
          <w:b/>
          <w:bCs/>
          <w:sz w:val="36"/>
          <w:szCs w:val="36"/>
          <w:rtl/>
          <w:cs/>
          <w:lang w:bidi="fa-IR"/>
        </w:rPr>
        <w:t>اصلاحات          جابه جایی کالا</w:t>
      </w:r>
    </w:p>
    <w:p w:rsidR="00420445" w:rsidRPr="00665354" w:rsidRDefault="00420445" w:rsidP="00420445">
      <w:pPr>
        <w:pStyle w:val="p0"/>
        <w:jc w:val="right"/>
        <w:rPr>
          <w:rFonts w:cs="B Nazanin"/>
          <w:color w:val="000000" w:themeColor="text1"/>
          <w:sz w:val="28"/>
          <w:szCs w:val="28"/>
          <w:lang w:bidi="fa-IR"/>
        </w:rPr>
      </w:pP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در قسمت اصلاحات /جابه جایی کالا می توانید جابه جایی ثبت شده را حذف یا ویرایش کنید.</w:t>
      </w:r>
    </w:p>
    <w:p w:rsidR="00420445" w:rsidRPr="00665354" w:rsidRDefault="00420445" w:rsidP="00420445">
      <w:pPr>
        <w:pStyle w:val="p0"/>
        <w:jc w:val="right"/>
        <w:rPr>
          <w:rFonts w:cs="B Nazanin"/>
          <w:color w:val="FF0000"/>
          <w:sz w:val="28"/>
          <w:szCs w:val="28"/>
          <w:rtl/>
          <w:cs/>
          <w:lang w:bidi="fa-IR"/>
        </w:rPr>
      </w:pPr>
      <w:r w:rsidRPr="00665354">
        <w:rPr>
          <w:rFonts w:cs="B Nazanin" w:hint="cs"/>
          <w:color w:val="FF0000"/>
          <w:sz w:val="28"/>
          <w:szCs w:val="28"/>
          <w:rtl/>
          <w:lang w:bidi="fa-IR"/>
        </w:rPr>
        <w:t>*توجه داشته باشید که تغییرات ایجاد شده جدید جایگزین جابه جایی قبلی خواهد شد.*</w:t>
      </w:r>
    </w:p>
    <w:p w:rsidR="00420445" w:rsidRPr="00665354" w:rsidRDefault="00420445" w:rsidP="00420445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دسترسی به اصلاحات جابه جایی کالا از طریق نوار ابزار اصلی بخش اصلاحات/جابه جایی کالا امکان پذیر می باشد.</w:t>
      </w:r>
    </w:p>
    <w:p w:rsidR="00420445" w:rsidRPr="00665354" w:rsidRDefault="00420445" w:rsidP="00420445">
      <w:pPr>
        <w:pStyle w:val="p0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665354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418C4A2C" wp14:editId="3E0653F9">
            <wp:extent cx="5943600" cy="160451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25"/>
                    <a:stretch/>
                  </pic:blipFill>
                  <pic:spPr bwMode="auto">
                    <a:xfrm>
                      <a:off x="0" y="0"/>
                      <a:ext cx="5954288" cy="1607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0445" w:rsidRPr="00665354" w:rsidRDefault="00420445" w:rsidP="00420445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در این قسمت می توانید جابه جایی ثبت شده را ویرایش یا حذف کنید. پس از ورود به این قسمت می توانید با وارد کردن شماره جابه جایی مورد نظر و اینتر کردن آن را بیابید.</w:t>
      </w:r>
    </w:p>
    <w:p w:rsidR="00420445" w:rsidRPr="00665354" w:rsidRDefault="00420445" w:rsidP="00420445">
      <w:pPr>
        <w:pStyle w:val="p0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665354">
        <w:rPr>
          <w:rFonts w:cs="B Nazanin" w:hint="cs"/>
          <w:noProof/>
          <w:color w:val="000000" w:themeColor="text1"/>
          <w:sz w:val="28"/>
          <w:szCs w:val="28"/>
        </w:rPr>
        <w:drawing>
          <wp:inline distT="0" distB="0" distL="0" distR="0" wp14:anchorId="13D05712" wp14:editId="3AA8F853">
            <wp:extent cx="4645152" cy="487949"/>
            <wp:effectExtent l="57150" t="57150" r="117475" b="1219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269" cy="487961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20445" w:rsidRPr="00665354" w:rsidRDefault="00420445" w:rsidP="00420445">
      <w:pPr>
        <w:pStyle w:val="p0"/>
        <w:ind w:left="-284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یا برای جستجو دقیق بر روی ذره بین کلیک کنید و در صفحه باز شده جستجو را بر اساس نام شخص، نام کاربر، شماره حواله  و تاریخ جستجو کرده و بر روی شکل ذره بین در سمت چپ صفحه کلیک کنید.</w:t>
      </w:r>
    </w:p>
    <w:p w:rsidR="00420445" w:rsidRPr="00665354" w:rsidRDefault="00420445" w:rsidP="00420445">
      <w:pPr>
        <w:pStyle w:val="p0"/>
        <w:ind w:left="-284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در سمت راست صفحه با کلیک بر روی  </w:t>
      </w:r>
      <w:r w:rsidRPr="00665354">
        <w:rPr>
          <w:rFonts w:cs="B Nazanin"/>
          <w:noProof/>
          <w:color w:val="000000" w:themeColor="text1"/>
          <w:sz w:val="28"/>
          <w:szCs w:val="28"/>
          <w:rtl/>
        </w:rPr>
        <w:drawing>
          <wp:inline distT="0" distB="0" distL="0" distR="0" wp14:anchorId="7F4B5720" wp14:editId="085A51B4">
            <wp:extent cx="164465" cy="158750"/>
            <wp:effectExtent l="0" t="0" r="698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و باز شدن منو میتوانید با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قرار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دادن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تیک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بر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روی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هرگزینه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موارد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انتخاب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شده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را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ستونهای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سمت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چپ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صفحه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جستجو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اضافه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کنید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سپس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بر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روی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عملیات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مورد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نظر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دوبار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کلیک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کنید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تا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اطلاعات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آن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مشاهده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شود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.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ضمن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اینکه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می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توانید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از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جستجو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چاپ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نیز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تهیه</w:t>
      </w:r>
      <w:r w:rsidRPr="00665354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کنید.</w:t>
      </w:r>
    </w:p>
    <w:p w:rsidR="00420445" w:rsidRPr="00665354" w:rsidRDefault="00420445" w:rsidP="00420445">
      <w:pPr>
        <w:pStyle w:val="p0"/>
        <w:ind w:left="-284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</w:p>
    <w:p w:rsidR="00420445" w:rsidRPr="00665354" w:rsidRDefault="00420445" w:rsidP="00420445">
      <w:pPr>
        <w:pStyle w:val="p0"/>
        <w:jc w:val="center"/>
        <w:rPr>
          <w:rFonts w:cs="B Nazanin"/>
          <w:color w:val="000000" w:themeColor="text1"/>
          <w:sz w:val="28"/>
          <w:szCs w:val="28"/>
          <w:lang w:bidi="fa-IR"/>
        </w:rPr>
      </w:pPr>
      <w:r w:rsidRPr="00665354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0BFD093C" wp14:editId="05580809">
            <wp:extent cx="5375081" cy="2832598"/>
            <wp:effectExtent l="57150" t="57150" r="111760" b="1206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075" cy="2831541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20445" w:rsidRPr="00665354" w:rsidRDefault="00420445" w:rsidP="00420445">
      <w:pPr>
        <w:pStyle w:val="p0"/>
        <w:jc w:val="right"/>
        <w:rPr>
          <w:rFonts w:cs="B Nazanin"/>
          <w:color w:val="000000" w:themeColor="text1"/>
          <w:sz w:val="28"/>
          <w:szCs w:val="28"/>
          <w:lang w:bidi="fa-IR"/>
        </w:rPr>
      </w:pP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lastRenderedPageBreak/>
        <w:t xml:space="preserve"> پس از انتخاب جابه جایی مورد نظر و مشاهده اطلاعات مربوط به جابه جایی انتخاب شده می توانید تغییرات مورد نظرتان را در تاریخ، نام کالا، مقدار، انبارها و .... انجام دهید.</w:t>
      </w:r>
    </w:p>
    <w:p w:rsidR="00420445" w:rsidRPr="00665354" w:rsidRDefault="00420445" w:rsidP="00420445">
      <w:pPr>
        <w:pStyle w:val="p0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665354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1D38EE74" wp14:editId="2C209FEC">
            <wp:extent cx="6050942" cy="2942215"/>
            <wp:effectExtent l="57150" t="57150" r="121285" b="1060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484" cy="294102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20445" w:rsidRPr="00665354" w:rsidRDefault="00420445" w:rsidP="00420445">
      <w:pPr>
        <w:ind w:left="-567" w:right="-421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665354">
        <w:rPr>
          <w:rFonts w:cs="B Nazanin"/>
          <w:color w:val="000000" w:themeColor="text1"/>
          <w:sz w:val="28"/>
          <w:szCs w:val="28"/>
          <w:lang w:bidi="fa-IR"/>
        </w:rPr>
        <w:t xml:space="preserve"> 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تغییرات جدید ذخیره و صفحه جدید </w:t>
      </w:r>
      <w:r w:rsidRPr="00665354">
        <w:rPr>
          <w:rFonts w:cs="B Nazanin"/>
          <w:color w:val="000000" w:themeColor="text1"/>
          <w:sz w:val="28"/>
          <w:szCs w:val="28"/>
          <w:lang w:bidi="fa-IR"/>
        </w:rPr>
        <w:t>F9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پس از ایجاد تغییرات با کلیک کردن بر روی کلید ویرایش و بعدی یا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420445" w:rsidRPr="00665354" w:rsidRDefault="00420445" w:rsidP="00420445">
      <w:pPr>
        <w:ind w:left="-426" w:right="-421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تغییرات ذخیره و صفحه ویرایش بسته می شود با </w:t>
      </w:r>
      <w:r w:rsidRPr="00665354">
        <w:rPr>
          <w:rFonts w:cs="B Nazanin"/>
          <w:color w:val="000000" w:themeColor="text1"/>
          <w:sz w:val="28"/>
          <w:szCs w:val="28"/>
          <w:lang w:bidi="fa-IR"/>
        </w:rPr>
        <w:t>F6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باز می شود با کلیک کردن بر روی ویرایش و بستن یا</w:t>
      </w:r>
    </w:p>
    <w:p w:rsidR="00420445" w:rsidRPr="00665354" w:rsidRDefault="00420445" w:rsidP="00420445">
      <w:pPr>
        <w:ind w:left="-567" w:right="-421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تغییرات ایجاد شده ذخیره و چاپ گرفته می شود با کلیک </w:t>
      </w:r>
      <w:r w:rsidRPr="00665354">
        <w:rPr>
          <w:rFonts w:cs="B Nazanin"/>
          <w:color w:val="000000" w:themeColor="text1"/>
          <w:sz w:val="28"/>
          <w:szCs w:val="28"/>
          <w:lang w:bidi="fa-IR"/>
        </w:rPr>
        <w:t>F12</w:t>
      </w: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کلیک کردن بر روی کلید ویرایش و چاپ یا</w:t>
      </w:r>
    </w:p>
    <w:p w:rsidR="00420445" w:rsidRPr="00665354" w:rsidRDefault="00420445" w:rsidP="00420445">
      <w:pPr>
        <w:ind w:right="-279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665354">
        <w:rPr>
          <w:rFonts w:cs="B Nazanin" w:hint="cs"/>
          <w:color w:val="000000" w:themeColor="text1"/>
          <w:sz w:val="28"/>
          <w:szCs w:val="28"/>
          <w:rtl/>
          <w:lang w:bidi="fa-IR"/>
        </w:rPr>
        <w:t>کردن بر روی کلید چاپ می توانید از جابه جایی انتخاب شده قبل از ایجاد تغییرات چاپ داشته باشید و با کلیک کردن بر روی کلید حذف می توانید جابه جایی انتخاب شده را حذف کنید.</w:t>
      </w:r>
    </w:p>
    <w:p w:rsidR="00420445" w:rsidRPr="00665354" w:rsidRDefault="00420445" w:rsidP="00420445">
      <w:pPr>
        <w:ind w:right="-279"/>
        <w:jc w:val="right"/>
        <w:rPr>
          <w:rFonts w:cs="B Nazanin"/>
          <w:color w:val="000000" w:themeColor="text1"/>
          <w:sz w:val="28"/>
          <w:szCs w:val="28"/>
          <w:lang w:bidi="fa-IR"/>
        </w:rPr>
      </w:pPr>
    </w:p>
    <w:p w:rsidR="00CB4A2F" w:rsidRPr="00420445" w:rsidRDefault="00CB4A2F" w:rsidP="00420445">
      <w:bookmarkStart w:id="0" w:name="_GoBack"/>
      <w:bookmarkEnd w:id="0"/>
    </w:p>
    <w:sectPr w:rsidR="00CB4A2F" w:rsidRPr="00420445" w:rsidSect="00F96820">
      <w:pgSz w:w="12240" w:h="15840"/>
      <w:pgMar w:top="1276" w:right="1440" w:bottom="426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88B"/>
    <w:rsid w:val="00162B5B"/>
    <w:rsid w:val="0038470D"/>
    <w:rsid w:val="00420445"/>
    <w:rsid w:val="00BE62E7"/>
    <w:rsid w:val="00CB4A2F"/>
    <w:rsid w:val="00F1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70D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5B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BE62E7"/>
    <w:pPr>
      <w:widowControl/>
    </w:pPr>
    <w:rPr>
      <w:rFonts w:eastAsia="Times New Roman"/>
      <w:kern w:val="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70D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5B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BE62E7"/>
    <w:pPr>
      <w:widowControl/>
    </w:pPr>
    <w:rPr>
      <w:rFonts w:eastAsia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2016-01-06T05:52:00Z</dcterms:created>
  <dcterms:modified xsi:type="dcterms:W3CDTF">2017-07-12T07:48:00Z</dcterms:modified>
</cp:coreProperties>
</file>