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89" w:rsidRPr="009040EC" w:rsidRDefault="002E2489" w:rsidP="002E2489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040EC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AAB10" wp14:editId="7AD17F78">
                <wp:simplePos x="0" y="0"/>
                <wp:positionH relativeFrom="column">
                  <wp:posOffset>2790825</wp:posOffset>
                </wp:positionH>
                <wp:positionV relativeFrom="paragraph">
                  <wp:posOffset>114300</wp:posOffset>
                </wp:positionV>
                <wp:extent cx="449580" cy="200025"/>
                <wp:effectExtent l="19050" t="19050" r="26670" b="4762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9580" cy="20002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19.75pt;margin-top:9pt;width:35.4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" adj="6331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9040EC"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 </w:t>
      </w:r>
      <w:r w:rsidRPr="009040EC">
        <w:rPr>
          <w:rFonts w:cs="B Nazanin" w:hint="cs"/>
          <w:b/>
          <w:bCs/>
          <w:sz w:val="36"/>
          <w:szCs w:val="36"/>
          <w:rtl/>
          <w:cs/>
          <w:lang w:bidi="fa-IR"/>
        </w:rPr>
        <w:t>دسته فاکتور</w:t>
      </w:r>
    </w:p>
    <w:p w:rsidR="002E2489" w:rsidRDefault="002E2489" w:rsidP="002E2489">
      <w:pPr>
        <w:pStyle w:val="p0"/>
        <w:jc w:val="right"/>
        <w:rPr>
          <w:rFonts w:cs="B Nazanin"/>
          <w:noProof/>
          <w:color w:val="000000" w:themeColor="text1"/>
          <w:sz w:val="28"/>
          <w:szCs w:val="28"/>
        </w:rPr>
      </w:pPr>
      <w:r w:rsidRPr="00987E2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برای ثبت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دسته فاکتور های مختلف می توانید، از نوار ابزار اصلی / ثبت عملیات/ فروش /دسته فاکتور را انتخاب کنید.</w:t>
      </w:r>
    </w:p>
    <w:p w:rsidR="002E2489" w:rsidRPr="00987E22" w:rsidRDefault="002E2489" w:rsidP="002E2489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673B1415" wp14:editId="607E6436">
            <wp:extent cx="5909095" cy="1707132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81" b="10811"/>
                    <a:stretch/>
                  </pic:blipFill>
                  <pic:spPr bwMode="auto">
                    <a:xfrm>
                      <a:off x="0" y="0"/>
                      <a:ext cx="5929708" cy="1713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2489" w:rsidRDefault="002E2489" w:rsidP="002E2489">
      <w:pPr>
        <w:pStyle w:val="p0"/>
        <w:jc w:val="center"/>
        <w:rPr>
          <w:rFonts w:cs="B Nazanin"/>
          <w:color w:val="000000" w:themeColor="text1"/>
          <w:sz w:val="28"/>
          <w:szCs w:val="28"/>
          <w:lang w:bidi="fa-IR"/>
        </w:rPr>
      </w:pPr>
    </w:p>
    <w:p w:rsidR="002E2489" w:rsidRPr="00987E22" w:rsidRDefault="002E2489" w:rsidP="002E2489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87E22">
        <w:rPr>
          <w:rFonts w:cs="B Nazanin" w:hint="cs"/>
          <w:color w:val="000000" w:themeColor="text1"/>
          <w:sz w:val="28"/>
          <w:szCs w:val="28"/>
          <w:rtl/>
          <w:lang w:bidi="fa-IR"/>
        </w:rPr>
        <w:t>در صفحه باز شده ابتدا نوع فاکتور را مشخص کنید سپس عنوان دسته فاکتور مورد نظر را وارد کنید و شماره  کلیک کنید تا دسته فاکتور ثبت شود.</w:t>
      </w:r>
      <w:r w:rsidRPr="00987E22"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6BD74BBF" wp14:editId="3D81E050">
            <wp:extent cx="209550" cy="2095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E2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ابتدا و انتهای دسته فاکتور را ثبت کنید و بر روی علامت</w:t>
      </w:r>
    </w:p>
    <w:p w:rsidR="002E2489" w:rsidRPr="00987E22" w:rsidRDefault="002E2489" w:rsidP="002E2489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87E22">
        <w:rPr>
          <w:rFonts w:cs="B Nazanin" w:hint="cs"/>
          <w:color w:val="000000" w:themeColor="text1"/>
          <w:sz w:val="28"/>
          <w:szCs w:val="28"/>
          <w:rtl/>
          <w:lang w:bidi="fa-IR"/>
        </w:rPr>
        <w:t>به این ترتیب می توانید برای هر کدام از فاکتورها دسته فاکتور تعریف شده را انتخاب کنید.</w:t>
      </w:r>
    </w:p>
    <w:p w:rsidR="002E2489" w:rsidRPr="00987E22" w:rsidRDefault="002E2489" w:rsidP="002E2489">
      <w:pPr>
        <w:pStyle w:val="p0"/>
        <w:jc w:val="center"/>
        <w:rPr>
          <w:rFonts w:cs="B Nazanin"/>
          <w:color w:val="000000" w:themeColor="text1"/>
          <w:sz w:val="36"/>
          <w:szCs w:val="36"/>
          <w:rtl/>
          <w:lang w:bidi="fa-IR"/>
        </w:rPr>
      </w:pPr>
      <w:r w:rsidRPr="00987E22">
        <w:rPr>
          <w:rFonts w:cs="B Nazanin" w:hint="cs"/>
          <w:noProof/>
          <w:color w:val="000000" w:themeColor="text1"/>
          <w:sz w:val="36"/>
          <w:szCs w:val="36"/>
        </w:rPr>
        <w:drawing>
          <wp:inline distT="0" distB="0" distL="0" distR="0" wp14:anchorId="3A87358E" wp14:editId="701E4FEA">
            <wp:extent cx="5638800" cy="1201860"/>
            <wp:effectExtent l="57150" t="57150" r="114300" b="1130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20186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E2489" w:rsidRDefault="002E2489" w:rsidP="002E2489">
      <w:pPr>
        <w:jc w:val="right"/>
        <w:rPr>
          <w:rFonts w:cs="B Nazanin"/>
          <w:sz w:val="26"/>
          <w:szCs w:val="28"/>
          <w:rtl/>
        </w:rPr>
      </w:pPr>
      <w:r w:rsidRPr="00EF6FE5">
        <w:rPr>
          <w:rFonts w:cs="B Nazanin" w:hint="cs"/>
          <w:sz w:val="26"/>
          <w:szCs w:val="28"/>
          <w:rtl/>
        </w:rPr>
        <w:t>پس از ثبت،</w:t>
      </w:r>
      <w:r>
        <w:rPr>
          <w:rFonts w:cs="B Nazanin" w:hint="cs"/>
          <w:sz w:val="26"/>
          <w:szCs w:val="28"/>
          <w:rtl/>
        </w:rPr>
        <w:t>دسته فاکتور ها به صورت زیر نمایش داده میشود.</w:t>
      </w:r>
    </w:p>
    <w:p w:rsidR="002E2489" w:rsidRDefault="002E2489" w:rsidP="002E2489">
      <w:pPr>
        <w:jc w:val="center"/>
        <w:rPr>
          <w:rFonts w:cs="B Nazanin"/>
          <w:szCs w:val="24"/>
          <w:rtl/>
        </w:rPr>
      </w:pPr>
      <w:r>
        <w:rPr>
          <w:noProof/>
        </w:rPr>
        <w:drawing>
          <wp:inline distT="0" distB="0" distL="0" distR="0" wp14:anchorId="55ECC136" wp14:editId="76BD2289">
            <wp:extent cx="5943600" cy="135001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489" w:rsidRDefault="002E2489" w:rsidP="002E2489">
      <w:pPr>
        <w:jc w:val="right"/>
        <w:rPr>
          <w:rFonts w:cs="B Nazanin"/>
          <w:sz w:val="26"/>
          <w:szCs w:val="28"/>
          <w:rtl/>
        </w:rPr>
      </w:pPr>
      <w:r>
        <w:rPr>
          <w:rFonts w:cs="B Nazanin" w:hint="cs"/>
          <w:sz w:val="26"/>
          <w:szCs w:val="28"/>
          <w:rtl/>
        </w:rPr>
        <w:t>چنانچه بخواهید این دسته فاکتور غیر فعال باشد برروی آن علامت تیک قرار دهید در صورت غیر فعال بودن، این دسته فاکتور را مشاهده نخواهید کرد.</w:t>
      </w:r>
    </w:p>
    <w:p w:rsidR="002E2489" w:rsidRDefault="002E2489" w:rsidP="002E2489">
      <w:pPr>
        <w:jc w:val="right"/>
        <w:rPr>
          <w:rFonts w:cs="B Nazanin"/>
          <w:sz w:val="26"/>
          <w:szCs w:val="28"/>
          <w:rtl/>
        </w:rPr>
      </w:pPr>
      <w:r w:rsidRPr="00EE7A53">
        <w:rPr>
          <w:rFonts w:cs="B Nazanin" w:hint="cs"/>
          <w:sz w:val="26"/>
          <w:szCs w:val="28"/>
          <w:rtl/>
        </w:rPr>
        <w:t>همانطور که در تصویر مشاهده میکنید،در</w:t>
      </w:r>
      <w:r>
        <w:rPr>
          <w:rFonts w:cs="B Nazanin" w:hint="cs"/>
          <w:sz w:val="26"/>
          <w:szCs w:val="28"/>
          <w:rtl/>
          <w:lang w:bidi="fa-IR"/>
        </w:rPr>
        <w:t xml:space="preserve"> بخش </w:t>
      </w:r>
      <w:r>
        <w:rPr>
          <w:rFonts w:cs="B Nazanin" w:hint="cs"/>
          <w:sz w:val="26"/>
          <w:szCs w:val="28"/>
          <w:rtl/>
        </w:rPr>
        <w:t>فعال / غیر فعال در صورتی که تیک آن فعال باشد این دسته فاکتور را در قسمت های خرید و فروش،از نوار پایین صفحه در صورتی که بر روی گزینه چند دسته فاکتور کلیک کنید،دسته فاکتور ثبت شده را نمایش میدهد.</w:t>
      </w:r>
    </w:p>
    <w:p w:rsidR="002E2489" w:rsidRDefault="002E2489" w:rsidP="002E2489">
      <w:pPr>
        <w:jc w:val="right"/>
        <w:rPr>
          <w:rFonts w:cs="B Nazanin"/>
          <w:sz w:val="26"/>
          <w:szCs w:val="28"/>
          <w:rtl/>
        </w:rPr>
      </w:pPr>
      <w:r>
        <w:rPr>
          <w:rFonts w:cs="B Nazanin" w:hint="cs"/>
          <w:sz w:val="26"/>
          <w:szCs w:val="28"/>
          <w:rtl/>
        </w:rPr>
        <w:t xml:space="preserve">برای استفاده از این دسته فاکتور زمان ثبت عملیات خرید یا فروش در نوار ابزار پایین فاکتور بر روی گزینه چند </w:t>
      </w:r>
      <w:r>
        <w:rPr>
          <w:rFonts w:cs="B Nazanin" w:hint="cs"/>
          <w:sz w:val="26"/>
          <w:szCs w:val="28"/>
          <w:rtl/>
        </w:rPr>
        <w:lastRenderedPageBreak/>
        <w:t xml:space="preserve">دسته فاکتور کلیک کنید و دسته فاکتور مورد نظرتان را انتخاب کنید. </w:t>
      </w:r>
    </w:p>
    <w:p w:rsidR="002E2489" w:rsidRDefault="002E2489" w:rsidP="002E2489">
      <w:pPr>
        <w:jc w:val="center"/>
        <w:rPr>
          <w:rFonts w:cs="B Nazanin"/>
          <w:sz w:val="26"/>
          <w:szCs w:val="28"/>
          <w:rtl/>
        </w:rPr>
      </w:pPr>
      <w:r>
        <w:rPr>
          <w:noProof/>
        </w:rPr>
        <w:drawing>
          <wp:inline distT="0" distB="0" distL="0" distR="0" wp14:anchorId="50E2CD84" wp14:editId="27F32270">
            <wp:extent cx="5943600" cy="504825"/>
            <wp:effectExtent l="57150" t="57150" r="114300" b="1238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48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E2489" w:rsidRDefault="002E2489" w:rsidP="002E2489">
      <w:pPr>
        <w:jc w:val="right"/>
        <w:rPr>
          <w:rFonts w:cs="B Nazanin"/>
          <w:sz w:val="26"/>
          <w:szCs w:val="28"/>
          <w:rtl/>
        </w:rPr>
      </w:pPr>
      <w:r>
        <w:rPr>
          <w:rFonts w:cs="B Nazanin" w:hint="cs"/>
          <w:sz w:val="26"/>
          <w:szCs w:val="28"/>
          <w:rtl/>
        </w:rPr>
        <w:t>در صورتیکه بخواهید دسته فاکتور تعریف شده را حذف کنید بر روی عنوان دسته فاکتور راست کلیک کرده و گزینه حذف را انتخاب کنید تا دسته فاکتور حذف شود.</w:t>
      </w:r>
    </w:p>
    <w:p w:rsidR="002E2489" w:rsidRPr="00EE7A53" w:rsidRDefault="002E2489" w:rsidP="002E2489">
      <w:pPr>
        <w:ind w:right="-164"/>
        <w:jc w:val="center"/>
        <w:rPr>
          <w:rFonts w:cs="B Nazanin"/>
          <w:sz w:val="26"/>
          <w:szCs w:val="28"/>
        </w:rPr>
      </w:pPr>
      <w:r>
        <w:rPr>
          <w:noProof/>
        </w:rPr>
        <w:drawing>
          <wp:inline distT="0" distB="0" distL="0" distR="0" wp14:anchorId="357CE23A" wp14:editId="12FFA61C">
            <wp:extent cx="5943600" cy="14376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15B" w:rsidRPr="002E2489" w:rsidRDefault="00AB015B" w:rsidP="002E2489">
      <w:bookmarkStart w:id="0" w:name="_GoBack"/>
      <w:bookmarkEnd w:id="0"/>
    </w:p>
    <w:sectPr w:rsidR="00AB015B" w:rsidRPr="002E2489" w:rsidSect="002D7FCB">
      <w:pgSz w:w="12240" w:h="15840"/>
      <w:pgMar w:top="1440" w:right="1325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69"/>
    <w:rsid w:val="000B5D69"/>
    <w:rsid w:val="002E2489"/>
    <w:rsid w:val="006874D6"/>
    <w:rsid w:val="006C5019"/>
    <w:rsid w:val="007C74EA"/>
    <w:rsid w:val="009646FD"/>
    <w:rsid w:val="00AB015B"/>
    <w:rsid w:val="00E8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019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D74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7C74EA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019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D74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7C74EA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2015-12-20T10:11:00Z</dcterms:created>
  <dcterms:modified xsi:type="dcterms:W3CDTF">2017-07-12T06:12:00Z</dcterms:modified>
</cp:coreProperties>
</file>