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AB" w:rsidRPr="006842DE" w:rsidRDefault="003470AB" w:rsidP="003470AB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1CEA1" wp14:editId="6980CCE1">
                <wp:simplePos x="0" y="0"/>
                <wp:positionH relativeFrom="column">
                  <wp:posOffset>2719688</wp:posOffset>
                </wp:positionH>
                <wp:positionV relativeFrom="paragraph">
                  <wp:posOffset>118110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14.15pt;margin-top:9.3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KIiwIAAB4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ثبت عملیات          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عودت چک</w:t>
      </w:r>
    </w:p>
    <w:p w:rsidR="003470AB" w:rsidRDefault="003470AB" w:rsidP="003470AB">
      <w:pPr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این عملیات زمانی انجام می شود که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بخواهید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چک دریافتی را عودت بدهید (پس بدهید) که فقط بر روی چکهای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دریافتنی و برگشتی انجام می شود دسترسی به این عملیات از نوار ابزار اصلی بخش ثبت عملیات /امور چک/ نقدکردن چک امکان پذیر می باشد.</w:t>
      </w:r>
    </w:p>
    <w:p w:rsidR="003470AB" w:rsidRDefault="003470AB" w:rsidP="003470AB">
      <w:pPr>
        <w:ind w:left="-284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7BD2DA54" wp14:editId="630EB9E1">
            <wp:extent cx="6074797" cy="2679065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714" cy="2689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0AB" w:rsidRDefault="003470AB" w:rsidP="003470AB">
      <w:pPr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پس از ورود به بخش عودت چک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با وارد کردن شماره چک یا شماره پشت نمره چک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در قسمت مربوط و اینتر کردن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، چک مورد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نظرتان را بیابید و عملیات عودت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چک را ثبت کنید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3470AB" w:rsidRDefault="003470AB" w:rsidP="003470AB">
      <w:pPr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noProof/>
          <w:color w:val="000000" w:themeColor="text1"/>
          <w:sz w:val="28"/>
          <w:szCs w:val="28"/>
        </w:rPr>
        <w:drawing>
          <wp:inline distT="0" distB="0" distL="0" distR="0" wp14:anchorId="46FDE632" wp14:editId="1574F6DD">
            <wp:extent cx="5395965" cy="1686962"/>
            <wp:effectExtent l="57150" t="57150" r="109855" b="1231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690" cy="170094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470AB" w:rsidRDefault="003470AB" w:rsidP="003470AB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برای جستجوی دقیق تر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چک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بر روی علامت ذره بین کلیک کنید تا صفحه مربوط به همه چکها باز شود در این قسمت می توانید با وارد کردن اطلاعات، چک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مورد نظرتان را بیابید.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در قسمت مشخصات چک می ت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وانید جستجو را بر اساس شماره چک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، نام صاحب چک، نام گیرنده چک و ...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. انجام دهید در بخش نوع سند و تاریخ نیز می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توانید چک مورد نظرتان را براساس گزینه های موجود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بیابید.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ضمن اینکه می توانید از جستجوی خود چاپ تهیه کنید که بعد از وارد کردن اطلاعات نوع مرتب سازی را مشخص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و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بر روی گزینه "نمایش" کلیک کنید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تا چک جستجو شده نمایش داده شود.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چنانچه در سمت راست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صفحه بر روی این شکل کلیک </w:t>
      </w:r>
      <w:r>
        <w:rPr>
          <w:rFonts w:cs="B Nazanin"/>
          <w:noProof/>
          <w:color w:val="000000" w:themeColor="text1"/>
          <w:sz w:val="28"/>
          <w:szCs w:val="28"/>
          <w:rtl/>
        </w:rPr>
        <w:drawing>
          <wp:inline distT="0" distB="0" distL="0" distR="0" wp14:anchorId="432F48F0" wp14:editId="080DF210">
            <wp:extent cx="21336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منویی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باز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می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شود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که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می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توانید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گزینه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های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مورد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نیازتان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را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سطر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اطلاعات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چک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اضافه</w:t>
      </w:r>
      <w:r w:rsidRPr="006E359C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E359C">
        <w:rPr>
          <w:rFonts w:cs="B Nazanin" w:hint="cs"/>
          <w:color w:val="000000" w:themeColor="text1"/>
          <w:sz w:val="28"/>
          <w:szCs w:val="28"/>
          <w:rtl/>
          <w:lang w:bidi="fa-IR"/>
        </w:rPr>
        <w:t>کنید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3470AB" w:rsidRPr="00CB450D" w:rsidRDefault="003470AB" w:rsidP="003470AB">
      <w:pPr>
        <w:jc w:val="center"/>
        <w:rPr>
          <w:rFonts w:cs="B Nazanin"/>
          <w:color w:val="000000" w:themeColor="text1"/>
          <w:sz w:val="8"/>
          <w:szCs w:val="2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1A0BFF3F" wp14:editId="594BC689">
            <wp:extent cx="5506496" cy="3245618"/>
            <wp:effectExtent l="57150" t="57150" r="113665" b="1073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735" cy="3263441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470AB" w:rsidRDefault="003470AB" w:rsidP="003470AB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پس از انتخاب چک بر روی آن کلیک کنید تا در صفحه مربوط به عودت چک باز شود در اینصورت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اطلاعات آن از جمله نام صاحب چک،تاریخ سررسید، تاریخ واگذاری و ....  به صورت کامل نمایش داده می شود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سپس عودت چک را انتخاب کنید و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در پنجره باز شده تایید را انتخاب کنید تا عملیات عودت چک انجام شود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ضمن اینکه می توانید تاریخ  عودت چک را تغییر دهید.</w:t>
      </w:r>
    </w:p>
    <w:p w:rsidR="003470AB" w:rsidRDefault="003470AB" w:rsidP="003470AB">
      <w:pPr>
        <w:ind w:right="-421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4B0C6DE1" wp14:editId="36E03119">
            <wp:extent cx="5529580" cy="3121660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580" cy="3121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70AB" w:rsidRPr="001973BD" w:rsidRDefault="003470AB" w:rsidP="003470AB">
      <w:pPr>
        <w:jc w:val="right"/>
        <w:rPr>
          <w:rFonts w:cs="B Nazanin"/>
          <w:color w:val="000000" w:themeColor="text1"/>
          <w:sz w:val="28"/>
          <w:szCs w:val="28"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در این صورت شماره سند حسابداری این عملیات نمایش داده می شود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3470AB" w:rsidRDefault="003470AB" w:rsidP="003470AB">
      <w:pPr>
        <w:jc w:val="center"/>
      </w:pPr>
      <w:r>
        <w:rPr>
          <w:noProof/>
        </w:rPr>
        <w:lastRenderedPageBreak/>
        <w:drawing>
          <wp:inline distT="0" distB="0" distL="0" distR="0" wp14:anchorId="51C8562F" wp14:editId="0D9F3B91">
            <wp:extent cx="2875793" cy="1286189"/>
            <wp:effectExtent l="57150" t="57150" r="115570" b="1238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169" cy="1314534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1743A" w:rsidRPr="003470AB" w:rsidRDefault="00D1743A" w:rsidP="003470AB">
      <w:bookmarkStart w:id="0" w:name="_GoBack"/>
      <w:bookmarkEnd w:id="0"/>
    </w:p>
    <w:sectPr w:rsidR="00D1743A" w:rsidRPr="003470AB" w:rsidSect="00B86205">
      <w:pgSz w:w="12240" w:h="15840"/>
      <w:pgMar w:top="1276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14A"/>
    <w:rsid w:val="00104E52"/>
    <w:rsid w:val="0019214A"/>
    <w:rsid w:val="002E6EEB"/>
    <w:rsid w:val="003470AB"/>
    <w:rsid w:val="006B53C9"/>
    <w:rsid w:val="00A90F62"/>
    <w:rsid w:val="00D1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F62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3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C9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2E6EEB"/>
    <w:pPr>
      <w:widowControl/>
    </w:pPr>
    <w:rPr>
      <w:rFonts w:eastAsia="Times New Roman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F62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3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C9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2E6EEB"/>
    <w:pPr>
      <w:widowControl/>
    </w:pPr>
    <w:rPr>
      <w:rFonts w:eastAsia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2015-12-20T11:47:00Z</dcterms:created>
  <dcterms:modified xsi:type="dcterms:W3CDTF">2017-07-12T06:42:00Z</dcterms:modified>
</cp:coreProperties>
</file>