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E1D" w:rsidRPr="00C50CDB" w:rsidRDefault="004C3E1D" w:rsidP="004C3E1D">
      <w:pPr>
        <w:jc w:val="center"/>
        <w:rPr>
          <w:rFonts w:cs="B Nazanin"/>
          <w:b/>
          <w:bCs/>
          <w:sz w:val="28"/>
          <w:szCs w:val="28"/>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79DDB173" wp14:editId="48ED89F4">
                <wp:simplePos x="0" y="0"/>
                <wp:positionH relativeFrom="column">
                  <wp:posOffset>2859388</wp:posOffset>
                </wp:positionH>
                <wp:positionV relativeFrom="paragraph">
                  <wp:posOffset>116205</wp:posOffset>
                </wp:positionV>
                <wp:extent cx="440055" cy="167005"/>
                <wp:effectExtent l="19050" t="19050" r="17145" b="42545"/>
                <wp:wrapNone/>
                <wp:docPr id="3" name="Lef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margin-left:225.15pt;margin-top:9.1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ثبت عملیات</w:t>
      </w:r>
      <w:r>
        <w:rPr>
          <w:rFonts w:cs="B Nazanin" w:hint="cs"/>
          <w:b/>
          <w:bCs/>
          <w:sz w:val="36"/>
          <w:szCs w:val="36"/>
          <w:rtl/>
          <w:lang w:bidi="fa-IR"/>
        </w:rPr>
        <w:t xml:space="preserve"> </w:t>
      </w:r>
      <w:r>
        <w:rPr>
          <w:rFonts w:cs="B Nazanin" w:hint="cs"/>
          <w:b/>
          <w:bCs/>
          <w:sz w:val="36"/>
          <w:szCs w:val="36"/>
          <w:rtl/>
          <w:cs/>
          <w:lang w:bidi="fa-IR"/>
        </w:rPr>
        <w:t xml:space="preserve"> </w:t>
      </w:r>
      <w:bookmarkStart w:id="0" w:name="_GoBack"/>
      <w:bookmarkEnd w:id="0"/>
      <w:r>
        <w:rPr>
          <w:rFonts w:cs="B Nazanin" w:hint="cs"/>
          <w:b/>
          <w:bCs/>
          <w:sz w:val="36"/>
          <w:szCs w:val="36"/>
          <w:rtl/>
          <w:cs/>
          <w:lang w:bidi="fa-IR"/>
        </w:rPr>
        <w:t xml:space="preserve">        </w:t>
      </w:r>
      <w:r>
        <w:rPr>
          <w:rFonts w:cs="B Nazanin" w:hint="cs"/>
          <w:b/>
          <w:bCs/>
          <w:sz w:val="36"/>
          <w:szCs w:val="36"/>
          <w:rtl/>
          <w:lang w:bidi="fa-IR"/>
        </w:rPr>
        <w:t xml:space="preserve"> نقد کردن چک</w:t>
      </w:r>
    </w:p>
    <w:p w:rsidR="004C3E1D" w:rsidRDefault="004C3E1D" w:rsidP="004C3E1D">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عملیات نقد کردن چک را فقط می توانید بر روی چکهای دریافتنی و چکهای برگشتی انجام دهید.</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ضمن اینکه ب</w:t>
      </w:r>
      <w:r>
        <w:rPr>
          <w:rFonts w:cs="B Nazanin" w:hint="cs"/>
          <w:color w:val="000000" w:themeColor="text1"/>
          <w:sz w:val="28"/>
          <w:szCs w:val="28"/>
          <w:rtl/>
          <w:lang w:bidi="fa-IR"/>
        </w:rPr>
        <w:t xml:space="preserve">رای این عملیات نیاز به چک نقد کن داریم </w:t>
      </w:r>
      <w:r w:rsidRPr="00A361A1">
        <w:rPr>
          <w:rFonts w:cs="B Nazanin" w:hint="cs"/>
          <w:color w:val="000000" w:themeColor="text1"/>
          <w:sz w:val="28"/>
          <w:szCs w:val="28"/>
          <w:rtl/>
          <w:lang w:bidi="fa-IR"/>
        </w:rPr>
        <w:t>که در ادامه به توضیحات آن خواهیم پرداخت.</w:t>
      </w:r>
    </w:p>
    <w:p w:rsidR="004C3E1D" w:rsidRDefault="004C3E1D" w:rsidP="004C3E1D">
      <w:pPr>
        <w:pStyle w:val="p0"/>
        <w:jc w:val="right"/>
        <w:rPr>
          <w:rFonts w:cs="B Nazanin"/>
          <w:noProof/>
          <w:color w:val="000000" w:themeColor="text1"/>
          <w:sz w:val="28"/>
          <w:szCs w:val="28"/>
        </w:rPr>
      </w:pPr>
      <w:r>
        <w:rPr>
          <w:rFonts w:cs="B Nazanin" w:hint="cs"/>
          <w:color w:val="000000" w:themeColor="text1"/>
          <w:sz w:val="28"/>
          <w:szCs w:val="28"/>
          <w:rtl/>
          <w:lang w:bidi="fa-IR"/>
        </w:rPr>
        <w:t>جهت دسترسی به این عملیات از نوار ابزار اصلی بخش ثبت عملیات /امور چک/ نقدکردن  را انتخاب کنید.</w:t>
      </w:r>
    </w:p>
    <w:p w:rsidR="004C3E1D" w:rsidRDefault="004C3E1D" w:rsidP="004C3E1D">
      <w:pPr>
        <w:pStyle w:val="p0"/>
        <w:ind w:left="-284"/>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70069D82" wp14:editId="48D58088">
            <wp:extent cx="6154310" cy="226631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8687" cy="2267927"/>
                    </a:xfrm>
                    <a:prstGeom prst="rect">
                      <a:avLst/>
                    </a:prstGeom>
                    <a:noFill/>
                    <a:ln>
                      <a:noFill/>
                    </a:ln>
                  </pic:spPr>
                </pic:pic>
              </a:graphicData>
            </a:graphic>
          </wp:inline>
        </w:drawing>
      </w:r>
    </w:p>
    <w:p w:rsidR="004C3E1D" w:rsidRPr="00A361A1" w:rsidRDefault="004C3E1D" w:rsidP="004C3E1D">
      <w:pPr>
        <w:pStyle w:val="p0"/>
        <w:jc w:val="right"/>
        <w:rPr>
          <w:rFonts w:cs="B Nazanin"/>
          <w:color w:val="000000" w:themeColor="text1"/>
          <w:sz w:val="28"/>
          <w:szCs w:val="28"/>
          <w:rtl/>
          <w:lang w:bidi="fa-IR"/>
        </w:rPr>
      </w:pPr>
    </w:p>
    <w:p w:rsidR="004C3E1D" w:rsidRDefault="004C3E1D" w:rsidP="004C3E1D">
      <w:pPr>
        <w:pStyle w:val="p0"/>
        <w:jc w:val="right"/>
        <w:rPr>
          <w:rFonts w:cs="B Nazanin"/>
          <w:color w:val="000000" w:themeColor="text1"/>
          <w:sz w:val="28"/>
          <w:szCs w:val="28"/>
          <w:rtl/>
          <w:lang w:bidi="fa-IR"/>
        </w:rPr>
      </w:pPr>
      <w:r>
        <w:rPr>
          <w:rFonts w:cs="B Nazanin" w:hint="cs"/>
          <w:color w:val="000000" w:themeColor="text1"/>
          <w:sz w:val="28"/>
          <w:szCs w:val="28"/>
          <w:rtl/>
          <w:lang w:bidi="fa-IR"/>
        </w:rPr>
        <w:t>پس از ورود به بخش نقد کردن چک</w:t>
      </w:r>
      <w:r w:rsidRPr="00A361A1">
        <w:rPr>
          <w:rFonts w:cs="B Nazanin" w:hint="cs"/>
          <w:color w:val="000000" w:themeColor="text1"/>
          <w:sz w:val="28"/>
          <w:szCs w:val="28"/>
          <w:rtl/>
          <w:lang w:bidi="fa-IR"/>
        </w:rPr>
        <w:t xml:space="preserve"> با وارد کردن شماره چک یا شماره پشت نمره چک</w:t>
      </w:r>
      <w:r>
        <w:rPr>
          <w:rFonts w:cs="B Nazanin" w:hint="cs"/>
          <w:color w:val="000000" w:themeColor="text1"/>
          <w:sz w:val="28"/>
          <w:szCs w:val="28"/>
          <w:rtl/>
          <w:lang w:bidi="fa-IR"/>
        </w:rPr>
        <w:t xml:space="preserve"> در قسمت مربوط و اینتر کردن</w:t>
      </w:r>
      <w:r w:rsidRPr="00A361A1">
        <w:rPr>
          <w:rFonts w:cs="B Nazanin" w:hint="cs"/>
          <w:color w:val="000000" w:themeColor="text1"/>
          <w:sz w:val="28"/>
          <w:szCs w:val="28"/>
          <w:rtl/>
          <w:lang w:bidi="fa-IR"/>
        </w:rPr>
        <w:t xml:space="preserve">، چک مورد </w:t>
      </w:r>
      <w:r>
        <w:rPr>
          <w:rFonts w:cs="B Nazanin" w:hint="cs"/>
          <w:color w:val="000000" w:themeColor="text1"/>
          <w:sz w:val="28"/>
          <w:szCs w:val="28"/>
          <w:rtl/>
          <w:lang w:bidi="fa-IR"/>
        </w:rPr>
        <w:t xml:space="preserve">نظرتان را بیابید و عملیات نقد کردن </w:t>
      </w:r>
      <w:r w:rsidRPr="00A361A1">
        <w:rPr>
          <w:rFonts w:cs="B Nazanin" w:hint="cs"/>
          <w:color w:val="000000" w:themeColor="text1"/>
          <w:sz w:val="28"/>
          <w:szCs w:val="28"/>
          <w:rtl/>
          <w:lang w:bidi="fa-IR"/>
        </w:rPr>
        <w:t>چک را ثبت کنید</w:t>
      </w:r>
      <w:r>
        <w:rPr>
          <w:rFonts w:cs="B Nazanin" w:hint="cs"/>
          <w:color w:val="000000" w:themeColor="text1"/>
          <w:sz w:val="28"/>
          <w:szCs w:val="28"/>
          <w:rtl/>
          <w:lang w:bidi="fa-IR"/>
        </w:rPr>
        <w:t>.</w:t>
      </w:r>
    </w:p>
    <w:p w:rsidR="004C3E1D" w:rsidRDefault="004C3E1D" w:rsidP="004C3E1D">
      <w:pPr>
        <w:pStyle w:val="p0"/>
        <w:jc w:val="center"/>
        <w:rPr>
          <w:rFonts w:cs="B Nazanin"/>
          <w:color w:val="000000" w:themeColor="text1"/>
          <w:sz w:val="28"/>
          <w:szCs w:val="28"/>
          <w:lang w:bidi="fa-IR"/>
        </w:rPr>
      </w:pPr>
      <w:r>
        <w:rPr>
          <w:rFonts w:cs="B Nazanin" w:hint="cs"/>
          <w:noProof/>
          <w:color w:val="000000" w:themeColor="text1"/>
          <w:sz w:val="28"/>
          <w:szCs w:val="28"/>
        </w:rPr>
        <w:drawing>
          <wp:inline distT="0" distB="0" distL="0" distR="0" wp14:anchorId="41B0C86F" wp14:editId="36061ACC">
            <wp:extent cx="5741773" cy="1573427"/>
            <wp:effectExtent l="57150" t="57150" r="106680" b="1225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5876" cy="157729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C3E1D" w:rsidRDefault="004C3E1D" w:rsidP="004C3E1D">
      <w:pPr>
        <w:pStyle w:val="p0"/>
        <w:jc w:val="center"/>
        <w:rPr>
          <w:rFonts w:cs="B Nazanin"/>
          <w:color w:val="000000" w:themeColor="text1"/>
          <w:sz w:val="28"/>
          <w:szCs w:val="28"/>
          <w:lang w:bidi="fa-IR"/>
        </w:rPr>
      </w:pPr>
    </w:p>
    <w:p w:rsidR="004C3E1D" w:rsidRDefault="004C3E1D" w:rsidP="004C3E1D">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برای جستجوی دقیق تر</w:t>
      </w:r>
      <w:r>
        <w:rPr>
          <w:rFonts w:cs="B Nazanin" w:hint="cs"/>
          <w:color w:val="000000" w:themeColor="text1"/>
          <w:sz w:val="28"/>
          <w:szCs w:val="28"/>
          <w:rtl/>
          <w:lang w:bidi="fa-IR"/>
        </w:rPr>
        <w:t xml:space="preserve"> چک</w:t>
      </w:r>
      <w:r w:rsidRPr="00A361A1">
        <w:rPr>
          <w:rFonts w:cs="B Nazanin" w:hint="cs"/>
          <w:color w:val="000000" w:themeColor="text1"/>
          <w:sz w:val="28"/>
          <w:szCs w:val="28"/>
          <w:rtl/>
          <w:lang w:bidi="fa-IR"/>
        </w:rPr>
        <w:t xml:space="preserve"> بر روی علامت ذره بین کلیک کنید تا صفحه مربوط به همه چک</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 xml:space="preserve">ها باز شود در این قسمت می توانید با وارد کردن اطلاعات، چک </w:t>
      </w:r>
      <w:r>
        <w:rPr>
          <w:rFonts w:cs="B Nazanin" w:hint="cs"/>
          <w:color w:val="000000" w:themeColor="text1"/>
          <w:sz w:val="28"/>
          <w:szCs w:val="28"/>
          <w:rtl/>
          <w:lang w:bidi="fa-IR"/>
        </w:rPr>
        <w:t>مورد نظرتان را بیابید.</w:t>
      </w:r>
      <w:r w:rsidRPr="00A361A1">
        <w:rPr>
          <w:rFonts w:cs="B Nazanin" w:hint="cs"/>
          <w:color w:val="000000" w:themeColor="text1"/>
          <w:sz w:val="28"/>
          <w:szCs w:val="28"/>
          <w:rtl/>
          <w:lang w:bidi="fa-IR"/>
        </w:rPr>
        <w:t>در قسمت مشخصات چک می ت</w:t>
      </w:r>
      <w:r>
        <w:rPr>
          <w:rFonts w:cs="B Nazanin" w:hint="cs"/>
          <w:color w:val="000000" w:themeColor="text1"/>
          <w:sz w:val="28"/>
          <w:szCs w:val="28"/>
          <w:rtl/>
          <w:lang w:bidi="fa-IR"/>
        </w:rPr>
        <w:t>وانید جستجو را بر اساس شماره چک</w:t>
      </w:r>
      <w:r w:rsidRPr="00A361A1">
        <w:rPr>
          <w:rFonts w:cs="B Nazanin" w:hint="cs"/>
          <w:color w:val="000000" w:themeColor="text1"/>
          <w:sz w:val="28"/>
          <w:szCs w:val="28"/>
          <w:rtl/>
          <w:lang w:bidi="fa-IR"/>
        </w:rPr>
        <w:t>، نام صاحب چک، نام گیرنده چک و ...</w:t>
      </w:r>
      <w:r>
        <w:rPr>
          <w:rFonts w:cs="B Nazanin" w:hint="cs"/>
          <w:color w:val="000000" w:themeColor="text1"/>
          <w:sz w:val="28"/>
          <w:szCs w:val="28"/>
          <w:rtl/>
          <w:lang w:bidi="fa-IR"/>
        </w:rPr>
        <w:t xml:space="preserve">. انجام دهید. در بخش نوع سند و تاریخ نیز می </w:t>
      </w:r>
      <w:r w:rsidRPr="00A361A1">
        <w:rPr>
          <w:rFonts w:cs="B Nazanin" w:hint="cs"/>
          <w:color w:val="000000" w:themeColor="text1"/>
          <w:sz w:val="28"/>
          <w:szCs w:val="28"/>
          <w:rtl/>
          <w:lang w:bidi="fa-IR"/>
        </w:rPr>
        <w:t>توانید چک مورد نظرتان را براساس گزینه های موجود</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بیابید.</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 xml:space="preserve">ضمن اینکه می توانید از جستجوی خود چاپ تهیه کنید که بعد از وارد کردن اطلاعات نوع مرتب سازی را مشخص </w:t>
      </w:r>
      <w:r>
        <w:rPr>
          <w:rFonts w:cs="B Nazanin" w:hint="cs"/>
          <w:color w:val="000000" w:themeColor="text1"/>
          <w:sz w:val="28"/>
          <w:szCs w:val="28"/>
          <w:rtl/>
          <w:lang w:bidi="fa-IR"/>
        </w:rPr>
        <w:t>و بر</w:t>
      </w:r>
      <w:r w:rsidRPr="00A361A1">
        <w:rPr>
          <w:rFonts w:cs="B Nazanin" w:hint="cs"/>
          <w:color w:val="000000" w:themeColor="text1"/>
          <w:sz w:val="28"/>
          <w:szCs w:val="28"/>
          <w:rtl/>
          <w:lang w:bidi="fa-IR"/>
        </w:rPr>
        <w:t>روی گزینه "نمایش" کلیک</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 xml:space="preserve">کنید </w:t>
      </w:r>
      <w:r>
        <w:rPr>
          <w:rFonts w:cs="B Nazanin" w:hint="cs"/>
          <w:color w:val="000000" w:themeColor="text1"/>
          <w:sz w:val="28"/>
          <w:szCs w:val="28"/>
          <w:rtl/>
          <w:lang w:bidi="fa-IR"/>
        </w:rPr>
        <w:t xml:space="preserve">تا چک جستجو شده نمایش داده شود. </w:t>
      </w:r>
      <w:r w:rsidRPr="00A361A1">
        <w:rPr>
          <w:rFonts w:cs="B Nazanin" w:hint="cs"/>
          <w:color w:val="000000" w:themeColor="text1"/>
          <w:sz w:val="28"/>
          <w:szCs w:val="28"/>
          <w:rtl/>
          <w:lang w:bidi="fa-IR"/>
        </w:rPr>
        <w:t>چنانچه در سمت راست</w:t>
      </w:r>
      <w:r>
        <w:rPr>
          <w:rFonts w:cs="B Nazanin" w:hint="cs"/>
          <w:color w:val="000000" w:themeColor="text1"/>
          <w:sz w:val="28"/>
          <w:szCs w:val="28"/>
          <w:rtl/>
          <w:lang w:bidi="fa-IR"/>
        </w:rPr>
        <w:t xml:space="preserve"> صفحه بر روی این شکل  </w:t>
      </w:r>
      <w:r>
        <w:rPr>
          <w:rFonts w:cs="B Nazanin"/>
          <w:noProof/>
          <w:color w:val="000000" w:themeColor="text1"/>
          <w:sz w:val="28"/>
          <w:szCs w:val="28"/>
          <w:rtl/>
        </w:rPr>
        <w:drawing>
          <wp:inline distT="0" distB="0" distL="0" distR="0" wp14:anchorId="233EE119" wp14:editId="3E4E3F85">
            <wp:extent cx="213360" cy="2133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inline>
        </w:drawing>
      </w:r>
      <w:r>
        <w:rPr>
          <w:rFonts w:cs="B Nazanin" w:hint="cs"/>
          <w:color w:val="000000" w:themeColor="text1"/>
          <w:sz w:val="28"/>
          <w:szCs w:val="28"/>
          <w:rtl/>
          <w:lang w:bidi="fa-IR"/>
        </w:rPr>
        <w:t xml:space="preserve"> </w:t>
      </w:r>
      <w:r w:rsidRPr="00E20BBC">
        <w:rPr>
          <w:rFonts w:cs="B Nazanin"/>
          <w:color w:val="000000" w:themeColor="text1"/>
          <w:sz w:val="28"/>
          <w:szCs w:val="28"/>
          <w:rtl/>
          <w:lang w:bidi="fa-IR"/>
        </w:rPr>
        <w:t>(</w:t>
      </w:r>
      <w:r w:rsidRPr="00E20BBC">
        <w:rPr>
          <w:rFonts w:cs="B Nazanin" w:hint="cs"/>
          <w:color w:val="000000" w:themeColor="text1"/>
          <w:sz w:val="28"/>
          <w:szCs w:val="28"/>
          <w:rtl/>
          <w:lang w:bidi="fa-IR"/>
        </w:rPr>
        <w:t>کامبو</w:t>
      </w:r>
      <w:r w:rsidRPr="00E20BBC">
        <w:rPr>
          <w:rFonts w:cs="B Nazanin"/>
          <w:color w:val="000000" w:themeColor="text1"/>
          <w:sz w:val="28"/>
          <w:szCs w:val="28"/>
          <w:rtl/>
          <w:lang w:bidi="fa-IR"/>
        </w:rPr>
        <w:t>)</w:t>
      </w:r>
      <w:r w:rsidRPr="00E20BBC">
        <w:rPr>
          <w:rFonts w:hint="cs"/>
          <w:rtl/>
        </w:rPr>
        <w:t xml:space="preserve"> </w:t>
      </w:r>
      <w:r w:rsidRPr="00E20BBC">
        <w:rPr>
          <w:rFonts w:cs="B Nazanin" w:hint="cs"/>
          <w:color w:val="000000" w:themeColor="text1"/>
          <w:sz w:val="28"/>
          <w:szCs w:val="28"/>
          <w:rtl/>
          <w:lang w:bidi="fa-IR"/>
        </w:rPr>
        <w:t>کلیک</w:t>
      </w:r>
      <w:r>
        <w:rPr>
          <w:rFonts w:cs="B Nazanin" w:hint="cs"/>
          <w:color w:val="000000" w:themeColor="text1"/>
          <w:sz w:val="28"/>
          <w:szCs w:val="28"/>
          <w:rtl/>
          <w:lang w:bidi="fa-IR"/>
        </w:rPr>
        <w:t xml:space="preserve"> </w:t>
      </w:r>
      <w:r w:rsidRPr="00E20BBC">
        <w:rPr>
          <w:rFonts w:cs="B Nazanin" w:hint="cs"/>
          <w:color w:val="000000" w:themeColor="text1"/>
          <w:sz w:val="28"/>
          <w:szCs w:val="28"/>
          <w:rtl/>
          <w:lang w:bidi="fa-IR"/>
        </w:rPr>
        <w:t xml:space="preserve">کنید </w:t>
      </w:r>
      <w:r>
        <w:rPr>
          <w:rFonts w:cs="B Nazanin" w:hint="cs"/>
          <w:color w:val="000000" w:themeColor="text1"/>
          <w:sz w:val="28"/>
          <w:szCs w:val="28"/>
          <w:rtl/>
          <w:lang w:bidi="fa-IR"/>
        </w:rPr>
        <w:t>منویی باز می شود که می توانید گزینه های مورد نیازتان را به سطر اطلاعات چک اضافه کنید.</w:t>
      </w:r>
    </w:p>
    <w:p w:rsidR="004C3E1D" w:rsidRDefault="004C3E1D" w:rsidP="004C3E1D">
      <w:pPr>
        <w:pStyle w:val="p0"/>
        <w:jc w:val="center"/>
        <w:rPr>
          <w:rFonts w:cs="B Nazanin"/>
          <w:color w:val="000000" w:themeColor="text1"/>
          <w:sz w:val="28"/>
          <w:szCs w:val="28"/>
          <w:lang w:bidi="fa-IR"/>
        </w:rPr>
      </w:pPr>
      <w:r>
        <w:rPr>
          <w:rFonts w:cs="B Nazanin"/>
          <w:noProof/>
          <w:color w:val="000000" w:themeColor="text1"/>
          <w:sz w:val="28"/>
          <w:szCs w:val="28"/>
        </w:rPr>
        <w:lastRenderedPageBreak/>
        <w:drawing>
          <wp:inline distT="0" distB="0" distL="0" distR="0" wp14:anchorId="5AE79713" wp14:editId="019B91DE">
            <wp:extent cx="5926042" cy="3311611"/>
            <wp:effectExtent l="57150" t="57150" r="113030" b="1174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6350" cy="331178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C3E1D" w:rsidRDefault="004C3E1D" w:rsidP="004C3E1D">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پس از انتخاب چک بر روی آن کلیک کنید تا در صفحه مربوط به نقد کردن چک بازشود که در اینصورت </w:t>
      </w:r>
      <w:r w:rsidRPr="00A361A1">
        <w:rPr>
          <w:rFonts w:cs="B Nazanin" w:hint="cs"/>
          <w:color w:val="000000" w:themeColor="text1"/>
          <w:sz w:val="28"/>
          <w:szCs w:val="28"/>
          <w:rtl/>
          <w:lang w:bidi="fa-IR"/>
        </w:rPr>
        <w:t>اطلاعات آن از جمله نام صاحب چک،تاریخ سررسید، تاریخ واگذاری و ....  به صورت کامل نمایش داده می شود</w:t>
      </w:r>
      <w:r>
        <w:rPr>
          <w:rFonts w:cs="B Nazanin" w:hint="cs"/>
          <w:color w:val="000000" w:themeColor="text1"/>
          <w:sz w:val="28"/>
          <w:szCs w:val="28"/>
          <w:rtl/>
          <w:lang w:bidi="fa-IR"/>
        </w:rPr>
        <w:t>.</w:t>
      </w:r>
    </w:p>
    <w:p w:rsidR="004C3E1D" w:rsidRDefault="004C3E1D" w:rsidP="004C3E1D">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48379C95" wp14:editId="187EDD0B">
            <wp:extent cx="5774723" cy="3583459"/>
            <wp:effectExtent l="57150" t="57150" r="111760" b="11239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8023" cy="358550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C3E1D" w:rsidRDefault="004C3E1D" w:rsidP="004C3E1D">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انتخاب چک مورد نظر و مشاهده اطلاعات مربوط به آن بر روی گزینه</w:t>
      </w:r>
      <w:r>
        <w:rPr>
          <w:rFonts w:cs="B Nazanin"/>
          <w:noProof/>
          <w:color w:val="000000" w:themeColor="text1"/>
          <w:sz w:val="28"/>
          <w:szCs w:val="28"/>
          <w:rtl/>
        </w:rPr>
        <w:drawing>
          <wp:inline distT="0" distB="0" distL="0" distR="0" wp14:anchorId="55F2B6ED" wp14:editId="5B608A52">
            <wp:extent cx="494030" cy="201295"/>
            <wp:effectExtent l="0" t="0" r="127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4030" cy="201295"/>
                    </a:xfrm>
                    <a:prstGeom prst="rect">
                      <a:avLst/>
                    </a:prstGeom>
                    <a:noFill/>
                  </pic:spPr>
                </pic:pic>
              </a:graphicData>
            </a:graphic>
          </wp:inline>
        </w:drawing>
      </w:r>
      <w:r>
        <w:rPr>
          <w:rFonts w:cs="B Nazanin" w:hint="cs"/>
          <w:color w:val="000000" w:themeColor="text1"/>
          <w:sz w:val="28"/>
          <w:szCs w:val="28"/>
          <w:rtl/>
          <w:lang w:bidi="fa-IR"/>
        </w:rPr>
        <w:t xml:space="preserve"> کلیک کنید در صفحه</w:t>
      </w:r>
    </w:p>
    <w:p w:rsidR="004C3E1D" w:rsidRPr="00A361A1" w:rsidRDefault="004C3E1D" w:rsidP="004C3E1D">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کلیک کنید.</w:t>
      </w:r>
      <w:r w:rsidRPr="00A361A1">
        <w:rPr>
          <w:rFonts w:cs="B Nazanin" w:hint="cs"/>
          <w:noProof/>
          <w:color w:val="000000" w:themeColor="text1"/>
          <w:sz w:val="28"/>
          <w:szCs w:val="28"/>
        </w:rPr>
        <w:drawing>
          <wp:inline distT="0" distB="0" distL="0" distR="0" wp14:anchorId="21A75F08" wp14:editId="2CF57752">
            <wp:extent cx="502508" cy="21536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610" cy="217119"/>
                    </a:xfrm>
                    <a:prstGeom prst="rect">
                      <a:avLst/>
                    </a:prstGeom>
                    <a:noFill/>
                    <a:ln>
                      <a:noFill/>
                    </a:ln>
                  </pic:spPr>
                </pic:pic>
              </a:graphicData>
            </a:graphic>
          </wp:inline>
        </w:drawing>
      </w:r>
      <w:r>
        <w:rPr>
          <w:rFonts w:cs="B Nazanin" w:hint="cs"/>
          <w:color w:val="000000" w:themeColor="text1"/>
          <w:sz w:val="28"/>
          <w:szCs w:val="28"/>
          <w:rtl/>
          <w:lang w:bidi="fa-IR"/>
        </w:rPr>
        <w:t xml:space="preserve"> باز شده می توانید تاریخ را تغییر دهید سپس صندوق مورد نظر را انتخاب و بر </w:t>
      </w:r>
    </w:p>
    <w:p w:rsidR="004C3E1D" w:rsidRPr="00A361A1" w:rsidRDefault="004C3E1D" w:rsidP="004C3E1D">
      <w:pPr>
        <w:pStyle w:val="p0"/>
        <w:jc w:val="center"/>
        <w:rPr>
          <w:rFonts w:cs="B Nazanin"/>
          <w:color w:val="000000" w:themeColor="text1"/>
          <w:sz w:val="28"/>
          <w:szCs w:val="28"/>
          <w:rtl/>
          <w:lang w:bidi="fa-IR"/>
        </w:rPr>
      </w:pPr>
      <w:r w:rsidRPr="00A361A1">
        <w:rPr>
          <w:rFonts w:cs="B Nazanin"/>
          <w:noProof/>
          <w:color w:val="000000" w:themeColor="text1"/>
          <w:sz w:val="28"/>
          <w:szCs w:val="28"/>
        </w:rPr>
        <w:lastRenderedPageBreak/>
        <w:drawing>
          <wp:inline distT="0" distB="0" distL="0" distR="0" wp14:anchorId="5FEF4E38" wp14:editId="7A98947B">
            <wp:extent cx="4662616" cy="2075935"/>
            <wp:effectExtent l="57150" t="57150" r="119380" b="11493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1758" cy="207555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C3E1D" w:rsidRPr="00A361A1" w:rsidRDefault="004C3E1D" w:rsidP="004C3E1D">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همانطور که اشاره شد برای عملیات نقد کردن چک باید کد چک نقدکن معرفی شده باشد در صورتیکه چک نقد کن معرفی نکرده باشید پس از تایید پنجره ای باز می شود که باید چک نقد کن را از این قسمت انتخاب کنید.</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 xml:space="preserve">چک نقدکن را می توانید از قسمت معرفی اشخاص تعریف کرده و از این قسمت آن را انتخاب کنید که  می توانید این کد را تغییر بدهید.پس از انتخاب چک نقدکن و ذخیره شماره سند حسابداری این عملیات نمایش داده می شود. </w:t>
      </w:r>
    </w:p>
    <w:p w:rsidR="004C3E1D" w:rsidRDefault="004C3E1D" w:rsidP="004C3E1D">
      <w:pPr>
        <w:pStyle w:val="p0"/>
        <w:jc w:val="center"/>
        <w:rPr>
          <w:rFonts w:cs="B Nazanin"/>
          <w:color w:val="000000" w:themeColor="text1"/>
          <w:sz w:val="28"/>
          <w:szCs w:val="28"/>
          <w:rtl/>
          <w:lang w:bidi="fa-IR"/>
        </w:rPr>
      </w:pPr>
      <w:r w:rsidRPr="00A361A1">
        <w:rPr>
          <w:rFonts w:cs="B Nazanin" w:hint="cs"/>
          <w:noProof/>
          <w:color w:val="000000" w:themeColor="text1"/>
          <w:sz w:val="28"/>
          <w:szCs w:val="28"/>
        </w:rPr>
        <w:drawing>
          <wp:inline distT="0" distB="0" distL="0" distR="0" wp14:anchorId="4A85203A" wp14:editId="70324056">
            <wp:extent cx="3897510" cy="1968843"/>
            <wp:effectExtent l="57150" t="57150" r="122555"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6447" cy="196830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C3E1D" w:rsidRDefault="004C3E1D" w:rsidP="004C3E1D">
      <w:pPr>
        <w:pStyle w:val="p0"/>
        <w:jc w:val="right"/>
        <w:rPr>
          <w:rFonts w:cs="B Nazanin"/>
          <w:color w:val="000000" w:themeColor="text1"/>
          <w:sz w:val="28"/>
          <w:szCs w:val="28"/>
          <w:rtl/>
          <w:lang w:bidi="fa-IR"/>
        </w:rPr>
      </w:pPr>
      <w:r>
        <w:rPr>
          <w:rFonts w:cs="B Nazanin" w:hint="cs"/>
          <w:color w:val="000000" w:themeColor="text1"/>
          <w:sz w:val="28"/>
          <w:szCs w:val="28"/>
          <w:rtl/>
          <w:lang w:bidi="fa-IR"/>
        </w:rPr>
        <w:t>پس از انتخاب کد چک نقد کن و ذخیره برای آن دو سند ثبت می شود که نمونه آن در تصویر مشخص است.</w:t>
      </w:r>
    </w:p>
    <w:p w:rsidR="004C3E1D" w:rsidRPr="00A361A1" w:rsidRDefault="004C3E1D" w:rsidP="004C3E1D">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52DB1954" wp14:editId="3A678F8C">
            <wp:extent cx="3690552" cy="1886465"/>
            <wp:effectExtent l="57150" t="57150" r="120015" b="1143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8959" cy="189076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C3E1D" w:rsidRPr="00D61A44" w:rsidRDefault="004C3E1D" w:rsidP="004C3E1D">
      <w:pPr>
        <w:pStyle w:val="p0"/>
        <w:jc w:val="right"/>
        <w:rPr>
          <w:rFonts w:cs="B Nazanin"/>
          <w:color w:val="FF0000"/>
          <w:sz w:val="28"/>
          <w:szCs w:val="28"/>
          <w:lang w:bidi="fa-IR"/>
        </w:rPr>
      </w:pPr>
      <w:r w:rsidRPr="00A361A1">
        <w:rPr>
          <w:rFonts w:cs="B Nazanin" w:hint="cs"/>
          <w:color w:val="FF0000"/>
          <w:sz w:val="28"/>
          <w:szCs w:val="28"/>
          <w:rtl/>
          <w:lang w:bidi="fa-IR"/>
        </w:rPr>
        <w:t>*توجه داشته باشید که زمانیکه کد چک نقد کن را برای اولین عملیات نقد کردن چک انتخاب کرده باشید در عملیاتهای بعدی نقدکردن چک ، این کد به صورت خودکار انتخاب خواهد شد</w:t>
      </w:r>
      <w:r>
        <w:rPr>
          <w:rFonts w:cs="B Nazanin" w:hint="cs"/>
          <w:color w:val="FF0000"/>
          <w:sz w:val="28"/>
          <w:szCs w:val="28"/>
          <w:rtl/>
          <w:lang w:bidi="fa-IR"/>
        </w:rPr>
        <w:t xml:space="preserve"> و نیازی به معرفی مجدد آن نیست*</w:t>
      </w:r>
    </w:p>
    <w:p w:rsidR="00E24420" w:rsidRPr="004129DC" w:rsidRDefault="00E24420" w:rsidP="004129DC"/>
    <w:sectPr w:rsidR="00E24420" w:rsidRPr="004129DC" w:rsidSect="001F7A00">
      <w:pgSz w:w="12240" w:h="15840"/>
      <w:pgMar w:top="993" w:right="1440" w:bottom="568"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88"/>
    <w:rsid w:val="00054636"/>
    <w:rsid w:val="00096D76"/>
    <w:rsid w:val="001A4688"/>
    <w:rsid w:val="004129DC"/>
    <w:rsid w:val="004C3E1D"/>
    <w:rsid w:val="00AA1BF6"/>
    <w:rsid w:val="00E244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D76"/>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636"/>
    <w:rPr>
      <w:rFonts w:ascii="Tahoma" w:hAnsi="Tahoma" w:cs="Tahoma"/>
      <w:sz w:val="16"/>
      <w:szCs w:val="16"/>
    </w:rPr>
  </w:style>
  <w:style w:type="character" w:customStyle="1" w:styleId="BalloonTextChar">
    <w:name w:val="Balloon Text Char"/>
    <w:basedOn w:val="DefaultParagraphFont"/>
    <w:link w:val="BalloonText"/>
    <w:uiPriority w:val="99"/>
    <w:semiHidden/>
    <w:rsid w:val="00054636"/>
    <w:rPr>
      <w:rFonts w:ascii="Tahoma" w:eastAsia="SimSun" w:hAnsi="Tahoma" w:cs="Tahoma"/>
      <w:kern w:val="2"/>
      <w:sz w:val="16"/>
      <w:szCs w:val="16"/>
      <w:lang w:eastAsia="zh-CN"/>
    </w:rPr>
  </w:style>
  <w:style w:type="paragraph" w:customStyle="1" w:styleId="p0">
    <w:name w:val="p0"/>
    <w:basedOn w:val="Normal"/>
    <w:rsid w:val="00E24420"/>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D76"/>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4636"/>
    <w:rPr>
      <w:rFonts w:ascii="Tahoma" w:hAnsi="Tahoma" w:cs="Tahoma"/>
      <w:sz w:val="16"/>
      <w:szCs w:val="16"/>
    </w:rPr>
  </w:style>
  <w:style w:type="character" w:customStyle="1" w:styleId="BalloonTextChar">
    <w:name w:val="Balloon Text Char"/>
    <w:basedOn w:val="DefaultParagraphFont"/>
    <w:link w:val="BalloonText"/>
    <w:uiPriority w:val="99"/>
    <w:semiHidden/>
    <w:rsid w:val="00054636"/>
    <w:rPr>
      <w:rFonts w:ascii="Tahoma" w:eastAsia="SimSun" w:hAnsi="Tahoma" w:cs="Tahoma"/>
      <w:kern w:val="2"/>
      <w:sz w:val="16"/>
      <w:szCs w:val="16"/>
      <w:lang w:eastAsia="zh-CN"/>
    </w:rPr>
  </w:style>
  <w:style w:type="paragraph" w:customStyle="1" w:styleId="p0">
    <w:name w:val="p0"/>
    <w:basedOn w:val="Normal"/>
    <w:rsid w:val="00E24420"/>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2015-12-20T11:47:00Z</dcterms:created>
  <dcterms:modified xsi:type="dcterms:W3CDTF">2017-07-12T06:41:00Z</dcterms:modified>
</cp:coreProperties>
</file>