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2A" w:rsidRPr="00652901" w:rsidRDefault="00BC542A" w:rsidP="00BC542A">
      <w:pPr>
        <w:ind w:right="284"/>
        <w:jc w:val="center"/>
        <w:rPr>
          <w:rFonts w:cs="B Nazanin"/>
          <w:b/>
          <w:bCs/>
          <w:sz w:val="36"/>
          <w:szCs w:val="36"/>
          <w:rtl/>
        </w:rPr>
      </w:pPr>
      <w:r w:rsidRPr="00F003B1">
        <w:rPr>
          <w:rFonts w:cs="B Nazanin"/>
          <w:b/>
          <w:bCs/>
          <w:noProof/>
          <w:sz w:val="52"/>
          <w:szCs w:val="52"/>
        </w:rPr>
        <mc:AlternateContent>
          <mc:Choice Requires="wps">
            <w:drawing>
              <wp:anchor distT="0" distB="0" distL="114300" distR="114300" simplePos="0" relativeHeight="251659264" behindDoc="0" locked="0" layoutInCell="1" allowOverlap="1" wp14:anchorId="19EE2206" wp14:editId="5F9C1239">
                <wp:simplePos x="0" y="0"/>
                <wp:positionH relativeFrom="column">
                  <wp:posOffset>3041650</wp:posOffset>
                </wp:positionH>
                <wp:positionV relativeFrom="paragraph">
                  <wp:posOffset>79375</wp:posOffset>
                </wp:positionV>
                <wp:extent cx="599440" cy="219710"/>
                <wp:effectExtent l="19050" t="19050" r="10160" b="4699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40" cy="219710"/>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39.5pt;margin-top:6.25pt;width:47.2pt;height:1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" adj="5215" fillcolor="#bbd5f0" strokecolor="#739cc3" strokeweight="1.25pt">
                <v:fill color2="#9cbee0" focus="100%" type="gradient">
                  <o:fill v:ext="view" type="gradientUnscaled"/>
                </v:fill>
              </v:shape>
            </w:pict>
          </mc:Fallback>
        </mc:AlternateContent>
      </w:r>
      <w:r w:rsidRPr="00F003B1">
        <w:rPr>
          <w:rFonts w:cs="B Nazanin" w:hint="cs"/>
          <w:b/>
          <w:bCs/>
          <w:sz w:val="36"/>
          <w:szCs w:val="36"/>
          <w:rtl/>
        </w:rPr>
        <w:t xml:space="preserve">اصلاحات       </w:t>
      </w:r>
      <w:r>
        <w:rPr>
          <w:rFonts w:cs="B Nazanin" w:hint="cs"/>
          <w:b/>
          <w:bCs/>
          <w:sz w:val="36"/>
          <w:szCs w:val="36"/>
          <w:rtl/>
        </w:rPr>
        <w:t xml:space="preserve">     </w:t>
      </w:r>
      <w:r w:rsidRPr="00F003B1">
        <w:rPr>
          <w:rFonts w:cs="B Nazanin" w:hint="cs"/>
          <w:b/>
          <w:bCs/>
          <w:sz w:val="36"/>
          <w:szCs w:val="36"/>
          <w:rtl/>
        </w:rPr>
        <w:t xml:space="preserve">   </w:t>
      </w:r>
      <w:r>
        <w:rPr>
          <w:rFonts w:cs="B Nazanin" w:hint="cs"/>
          <w:b/>
          <w:bCs/>
          <w:sz w:val="36"/>
          <w:szCs w:val="36"/>
          <w:rtl/>
        </w:rPr>
        <w:t>سند حسابداری</w:t>
      </w:r>
    </w:p>
    <w:p w:rsidR="00BC542A" w:rsidRDefault="00BC542A" w:rsidP="00BC542A">
      <w:pPr>
        <w:pStyle w:val="p0"/>
        <w:ind w:left="141" w:right="4"/>
        <w:jc w:val="right"/>
        <w:rPr>
          <w:rFonts w:cs="B Nazanin"/>
          <w:color w:val="000000" w:themeColor="text1"/>
          <w:sz w:val="28"/>
          <w:szCs w:val="28"/>
          <w:lang w:bidi="fa-IR"/>
        </w:rPr>
      </w:pPr>
      <w:r>
        <w:rPr>
          <w:rFonts w:cs="B Nazanin" w:hint="cs"/>
          <w:color w:val="000000" w:themeColor="text1"/>
          <w:sz w:val="28"/>
          <w:szCs w:val="28"/>
          <w:rtl/>
          <w:lang w:bidi="fa-IR"/>
        </w:rPr>
        <w:t>در این قسمت تمامی اسناد ثبت شده توسط سیستم و اسنادی که به صورت دستی ثبت شده اند قابل مشاهده و انتخاب می باشند اما فقط امکان ویرایش و حذف اسنادی که به صورت دستی توسط خودتان ثبت شده است وجود دارد و اسنادی که توسط سیستم در اثر عملیات ثبت شده است قابل ویرایش و حذف نمی باشد برای حذف این اسناد باید عملیات مربوط به آن سند را حذف کنید.</w:t>
      </w:r>
      <w:r w:rsidRPr="00652901">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در قسمت اصلاحات می توانید</w:t>
      </w:r>
      <w:r>
        <w:rPr>
          <w:rFonts w:cs="B Nazanin" w:hint="cs"/>
          <w:color w:val="000000" w:themeColor="text1"/>
          <w:sz w:val="28"/>
          <w:szCs w:val="28"/>
          <w:rtl/>
          <w:lang w:bidi="fa-IR"/>
        </w:rPr>
        <w:t xml:space="preserve"> عملیات ثبت شده را اصلاح ،</w:t>
      </w:r>
      <w:r w:rsidRPr="00A361A1">
        <w:rPr>
          <w:rFonts w:cs="B Nazanin" w:hint="cs"/>
          <w:color w:val="000000" w:themeColor="text1"/>
          <w:sz w:val="28"/>
          <w:szCs w:val="28"/>
          <w:rtl/>
          <w:lang w:bidi="fa-IR"/>
        </w:rPr>
        <w:t xml:space="preserve"> و</w:t>
      </w:r>
      <w:r>
        <w:rPr>
          <w:rFonts w:cs="B Nazanin" w:hint="cs"/>
          <w:color w:val="000000" w:themeColor="text1"/>
          <w:sz w:val="28"/>
          <w:szCs w:val="28"/>
          <w:rtl/>
          <w:lang w:bidi="fa-IR"/>
        </w:rPr>
        <w:t>یرایش یا حذف نمایید</w:t>
      </w:r>
      <w:bookmarkStart w:id="0" w:name="_GoBack"/>
      <w:bookmarkEnd w:id="0"/>
      <w:r>
        <w:rPr>
          <w:rFonts w:cs="B Nazanin" w:hint="cs"/>
          <w:color w:val="000000" w:themeColor="text1"/>
          <w:sz w:val="28"/>
          <w:szCs w:val="28"/>
          <w:rtl/>
          <w:lang w:bidi="fa-IR"/>
        </w:rPr>
        <w:t>.</w:t>
      </w:r>
    </w:p>
    <w:p w:rsidR="00BC542A" w:rsidRDefault="00BC542A" w:rsidP="00BC542A">
      <w:pPr>
        <w:pStyle w:val="p0"/>
        <w:ind w:left="141" w:right="4"/>
        <w:jc w:val="right"/>
        <w:rPr>
          <w:rFonts w:cs="B Nazanin"/>
          <w:color w:val="FF0000"/>
          <w:sz w:val="28"/>
          <w:szCs w:val="28"/>
          <w:lang w:bidi="fa-IR"/>
        </w:rPr>
      </w:pPr>
      <w:r>
        <w:rPr>
          <w:rFonts w:cs="B Nazanin" w:hint="cs"/>
          <w:color w:val="FF0000"/>
          <w:sz w:val="28"/>
          <w:szCs w:val="28"/>
          <w:rtl/>
          <w:lang w:bidi="fa-IR"/>
        </w:rPr>
        <w:t xml:space="preserve">*توجه داشته باشید که سند اصلاح شده ، جایگزین سند قبلی خواهد شد. با توجه به اینکه می توانید در قسمت گزارشات/ دفتر اصلاحات ویرایش یا حذفی را که صورت گرفته است مشاهده کنید* </w:t>
      </w:r>
    </w:p>
    <w:p w:rsidR="00BC542A" w:rsidRDefault="00BC542A" w:rsidP="00BC542A">
      <w:pPr>
        <w:pStyle w:val="p0"/>
        <w:ind w:right="4"/>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BC542A" w:rsidRDefault="00BC542A" w:rsidP="00BC542A">
      <w:pPr>
        <w:pStyle w:val="p0"/>
        <w:jc w:val="right"/>
        <w:rPr>
          <w:rFonts w:cs="B Nazanin"/>
          <w:color w:val="000000" w:themeColor="text1"/>
          <w:sz w:val="28"/>
          <w:szCs w:val="28"/>
          <w:rtl/>
          <w:lang w:bidi="fa-IR"/>
        </w:rPr>
      </w:pPr>
      <w:r>
        <w:rPr>
          <w:rFonts w:cs="B Nazanin" w:hint="cs"/>
          <w:color w:val="000000" w:themeColor="text1"/>
          <w:sz w:val="28"/>
          <w:szCs w:val="28"/>
          <w:rtl/>
          <w:lang w:bidi="fa-IR"/>
        </w:rPr>
        <w:t xml:space="preserve"> دسترسی به این قسمت از طریق نوار ابزار اصلی بخش اصلاحات/سند حسابداری امکان پذیر می باشد.</w:t>
      </w:r>
    </w:p>
    <w:p w:rsidR="00BC542A" w:rsidRDefault="00BC542A" w:rsidP="00BC542A">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ورود به این قسمت با درج شماره سند و اینتر کردن  سند مورد نظر نمایش داده خواهد شد.</w:t>
      </w:r>
    </w:p>
    <w:p w:rsidR="00BC542A" w:rsidRDefault="00BC542A" w:rsidP="00BC542A">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497744E9" wp14:editId="7F9B873E">
            <wp:extent cx="5397572" cy="478770"/>
            <wp:effectExtent l="57150" t="57150" r="107950" b="1123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99665" cy="47895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C542A" w:rsidRDefault="00BC542A" w:rsidP="00BC542A">
      <w:pPr>
        <w:pStyle w:val="p0"/>
        <w:jc w:val="right"/>
        <w:rPr>
          <w:rFonts w:cs="B Nazanin"/>
          <w:color w:val="000000" w:themeColor="text1"/>
          <w:sz w:val="28"/>
          <w:szCs w:val="28"/>
          <w:rtl/>
          <w:lang w:bidi="fa-IR"/>
        </w:rPr>
      </w:pPr>
      <w:r>
        <w:rPr>
          <w:rFonts w:cs="B Nazanin" w:hint="cs"/>
          <w:color w:val="000000" w:themeColor="text1"/>
          <w:sz w:val="28"/>
          <w:szCs w:val="28"/>
          <w:rtl/>
          <w:lang w:bidi="fa-IR"/>
        </w:rPr>
        <w:t>یا برای جستجو دقیق تر می توانید بر روی علامت ذره بین کلیک کرده و از صفحه باز شده با وارد کردن اطلاعات بیشتر سند مورد نظر را بیابید.</w:t>
      </w:r>
    </w:p>
    <w:p w:rsidR="00BC542A" w:rsidRDefault="00BC542A" w:rsidP="00BC542A">
      <w:pPr>
        <w:pStyle w:val="p0"/>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0CA0453F" wp14:editId="7B8D2EC4">
            <wp:extent cx="5943600" cy="3096895"/>
            <wp:effectExtent l="57150" t="57150" r="114300" b="1225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09689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C542A" w:rsidRDefault="00BC542A" w:rsidP="00BC542A">
      <w:pPr>
        <w:pStyle w:val="p0"/>
        <w:jc w:val="center"/>
        <w:rPr>
          <w:rFonts w:cs="B Nazanin"/>
          <w:color w:val="000000" w:themeColor="text1"/>
          <w:sz w:val="28"/>
          <w:szCs w:val="28"/>
          <w:rtl/>
          <w:lang w:bidi="fa-IR"/>
        </w:rPr>
      </w:pPr>
    </w:p>
    <w:p w:rsidR="00BC542A" w:rsidRDefault="00BC542A" w:rsidP="00BC542A">
      <w:pPr>
        <w:pStyle w:val="p0"/>
        <w:jc w:val="right"/>
        <w:rPr>
          <w:rFonts w:cs="B Nazanin"/>
          <w:color w:val="000000" w:themeColor="text1"/>
          <w:sz w:val="28"/>
          <w:szCs w:val="28"/>
          <w:rtl/>
          <w:lang w:bidi="fa-IR"/>
        </w:rPr>
      </w:pPr>
    </w:p>
    <w:p w:rsidR="00BC542A" w:rsidRDefault="00BC542A" w:rsidP="00BC542A">
      <w:pPr>
        <w:pStyle w:val="p0"/>
        <w:jc w:val="right"/>
        <w:rPr>
          <w:rFonts w:cs="B Nazanin"/>
          <w:color w:val="000000" w:themeColor="text1"/>
          <w:sz w:val="28"/>
          <w:szCs w:val="28"/>
          <w:rtl/>
          <w:lang w:bidi="fa-IR"/>
        </w:rPr>
      </w:pPr>
      <w:r>
        <w:rPr>
          <w:rFonts w:cs="B Nazanin" w:hint="cs"/>
          <w:color w:val="000000" w:themeColor="text1"/>
          <w:sz w:val="28"/>
          <w:szCs w:val="28"/>
          <w:rtl/>
          <w:lang w:bidi="fa-IR"/>
        </w:rPr>
        <w:t>پس از مشاهده اطلاعات مربوط به سند</w:t>
      </w:r>
      <w:r w:rsidRPr="004F7828">
        <w:rPr>
          <w:rFonts w:cs="B Nazanin" w:hint="cs"/>
          <w:color w:val="000000" w:themeColor="text1"/>
          <w:sz w:val="28"/>
          <w:szCs w:val="28"/>
          <w:rtl/>
          <w:lang w:bidi="fa-IR"/>
        </w:rPr>
        <w:t xml:space="preserve"> </w:t>
      </w:r>
      <w:r>
        <w:rPr>
          <w:rFonts w:cs="B Nazanin" w:hint="cs"/>
          <w:color w:val="000000" w:themeColor="text1"/>
          <w:sz w:val="28"/>
          <w:szCs w:val="28"/>
          <w:rtl/>
          <w:lang w:bidi="fa-IR"/>
        </w:rPr>
        <w:t>در صورتیکه سند انتخابی سند دستی باشد (یعنی سندی که توسط خودتان ثبت شده است) می توانید تاریخ، گروه حساب، شخص ، مبلغ بدهکار و بستانکار را تغییر دهید. پس از ایجاد تغییرات لازم برای ذخیره ، بر روی دکمه ویرایش و بعدی یا ویرایش و چاپ کلیک کنید تا تغییرات ایجاد شده ثبت گردد.</w:t>
      </w:r>
    </w:p>
    <w:p w:rsidR="00BC542A" w:rsidRDefault="00BC542A" w:rsidP="00BC542A">
      <w:pPr>
        <w:pStyle w:val="p0"/>
        <w:jc w:val="right"/>
        <w:rPr>
          <w:rFonts w:cs="B Nazanin"/>
          <w:color w:val="000000" w:themeColor="text1"/>
          <w:sz w:val="28"/>
          <w:szCs w:val="28"/>
          <w:rtl/>
          <w:lang w:bidi="fa-IR"/>
        </w:rPr>
      </w:pPr>
      <w:r>
        <w:rPr>
          <w:rFonts w:cs="B Nazanin"/>
          <w:noProof/>
          <w:color w:val="000000" w:themeColor="text1"/>
          <w:sz w:val="28"/>
          <w:szCs w:val="28"/>
        </w:rPr>
        <w:drawing>
          <wp:inline distT="0" distB="0" distL="0" distR="0" wp14:anchorId="72480DD6" wp14:editId="5147B584">
            <wp:extent cx="5911186" cy="2984739"/>
            <wp:effectExtent l="57150" t="57150" r="109220" b="12065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299918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C542A" w:rsidRDefault="00BC542A" w:rsidP="00BC542A">
      <w:pPr>
        <w:pStyle w:val="p0"/>
        <w:jc w:val="right"/>
        <w:rPr>
          <w:rFonts w:cs="B Nazanin"/>
          <w:color w:val="000000" w:themeColor="text1"/>
          <w:sz w:val="28"/>
          <w:szCs w:val="28"/>
          <w:rtl/>
          <w:lang w:bidi="fa-IR"/>
        </w:rPr>
      </w:pPr>
      <w:r>
        <w:rPr>
          <w:rFonts w:cs="B Nazanin" w:hint="cs"/>
          <w:color w:val="000000" w:themeColor="text1"/>
          <w:sz w:val="28"/>
          <w:szCs w:val="28"/>
          <w:rtl/>
          <w:lang w:bidi="fa-IR"/>
        </w:rPr>
        <w:t>چنانچه بخواهید از سند انتخاب شده قبل از ایجاد تغییرات ایجاد شده چاپ تهیه کنید گزینه چاپ را انتخاب کنید.</w:t>
      </w:r>
    </w:p>
    <w:p w:rsidR="00BC542A" w:rsidRDefault="00BC542A" w:rsidP="00BC542A">
      <w:pPr>
        <w:jc w:val="right"/>
      </w:pPr>
    </w:p>
    <w:p w:rsidR="005C0ADC" w:rsidRPr="00BC542A" w:rsidRDefault="005C0ADC" w:rsidP="00BC542A">
      <w:pPr>
        <w:rPr>
          <w:rtl/>
        </w:rPr>
      </w:pPr>
    </w:p>
    <w:sectPr w:rsidR="005C0ADC" w:rsidRPr="00BC542A" w:rsidSect="00652901">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D41"/>
    <w:rsid w:val="00092D03"/>
    <w:rsid w:val="002015E4"/>
    <w:rsid w:val="005C0ADC"/>
    <w:rsid w:val="0072013C"/>
    <w:rsid w:val="008A5D41"/>
    <w:rsid w:val="009632AB"/>
    <w:rsid w:val="00B57616"/>
    <w:rsid w:val="00BC542A"/>
    <w:rsid w:val="00D311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1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127"/>
    <w:rPr>
      <w:rFonts w:ascii="Tahoma" w:hAnsi="Tahoma" w:cs="Tahoma"/>
      <w:sz w:val="16"/>
      <w:szCs w:val="16"/>
    </w:rPr>
  </w:style>
  <w:style w:type="paragraph" w:customStyle="1" w:styleId="p0">
    <w:name w:val="p0"/>
    <w:basedOn w:val="Normal"/>
    <w:rsid w:val="0072013C"/>
    <w:pPr>
      <w:bidi w:val="0"/>
      <w:spacing w:after="0" w:line="240" w:lineRule="auto"/>
    </w:pPr>
    <w:rPr>
      <w:rFonts w:ascii="Times New Roman" w:eastAsia="Times New Roman"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1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127"/>
    <w:rPr>
      <w:rFonts w:ascii="Tahoma" w:hAnsi="Tahoma" w:cs="Tahoma"/>
      <w:sz w:val="16"/>
      <w:szCs w:val="16"/>
    </w:rPr>
  </w:style>
  <w:style w:type="paragraph" w:customStyle="1" w:styleId="p0">
    <w:name w:val="p0"/>
    <w:basedOn w:val="Normal"/>
    <w:rsid w:val="0072013C"/>
    <w:pPr>
      <w:bidi w:val="0"/>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222</Words>
  <Characters>1272</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UserAccount</dc:creator>
  <cp:keywords/>
  <dc:description/>
  <cp:lastModifiedBy>Administrator</cp:lastModifiedBy>
  <cp:revision>8</cp:revision>
  <dcterms:created xsi:type="dcterms:W3CDTF">2015-02-07T13:33:00Z</dcterms:created>
  <dcterms:modified xsi:type="dcterms:W3CDTF">2017-07-12T07:46:00Z</dcterms:modified>
</cp:coreProperties>
</file>