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99A" w:rsidRPr="00EB6AD5" w:rsidRDefault="00FC199A" w:rsidP="00FC199A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EB6AD5">
        <w:rPr>
          <w:rFonts w:cs="B Nazanin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21CAF" wp14:editId="4DE33BD1">
                <wp:simplePos x="0" y="0"/>
                <wp:positionH relativeFrom="column">
                  <wp:posOffset>3029585</wp:posOffset>
                </wp:positionH>
                <wp:positionV relativeFrom="paragraph">
                  <wp:posOffset>52705</wp:posOffset>
                </wp:positionV>
                <wp:extent cx="440055" cy="167005"/>
                <wp:effectExtent l="19050" t="19050" r="17145" b="42545"/>
                <wp:wrapNone/>
                <wp:docPr id="6" name="Left Arrow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6" o:spid="_x0000_s1026" type="#_x0000_t66" style="position:absolute;margin-left:238.55pt;margin-top:4.15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EB6AD5">
        <w:rPr>
          <w:rFonts w:cs="B Nazanin" w:hint="cs"/>
          <w:b/>
          <w:bCs/>
          <w:sz w:val="36"/>
          <w:szCs w:val="36"/>
          <w:rtl/>
          <w:cs/>
          <w:lang w:bidi="fa-IR"/>
        </w:rPr>
        <w:t>ثبت عملیات</w:t>
      </w:r>
      <w:r w:rsidRPr="00EB6AD5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EB6AD5"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        </w: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  </w:t>
      </w:r>
      <w:r w:rsidRPr="00EB6AD5"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قطعی کردن </w:t>
      </w:r>
      <w:r w:rsidRPr="00EB6AD5">
        <w:rPr>
          <w:rFonts w:cs="B Nazanin" w:hint="cs"/>
          <w:b/>
          <w:bCs/>
          <w:sz w:val="36"/>
          <w:szCs w:val="36"/>
          <w:rtl/>
          <w:lang w:bidi="fa-IR"/>
        </w:rPr>
        <w:t>سفارش</w:t>
      </w:r>
    </w:p>
    <w:p w:rsidR="00FC199A" w:rsidRPr="00EB6AD5" w:rsidRDefault="00FC199A" w:rsidP="00FC199A">
      <w:pPr>
        <w:jc w:val="center"/>
        <w:rPr>
          <w:rFonts w:cs="B Nazanin"/>
          <w:b/>
          <w:bCs/>
          <w:sz w:val="18"/>
          <w:szCs w:val="18"/>
          <w:rtl/>
          <w:lang w:bidi="fa-IR"/>
        </w:rPr>
      </w:pPr>
    </w:p>
    <w:p w:rsidR="00FC199A" w:rsidRDefault="00FC199A" w:rsidP="00FC199A">
      <w:pPr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زمانیکه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عملیات سفارش را قطعی کنید این سفارش به فاکتور خرید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تبدیل می شود و برای آن سند حسابداری صادر می ش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ود ضمن اینکه باید عملیات پرداخت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صو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رت گیرد یا اینکه شخص بستانکار شود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FC199A" w:rsidRDefault="00FC199A" w:rsidP="00FC199A">
      <w:pPr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برای قطعی کردن سفارش از نوار ابزار اصلی بخش ثبت عملیات/سفارشات /قطعی را انتخاب کنید.</w:t>
      </w:r>
    </w:p>
    <w:p w:rsidR="00FC199A" w:rsidRPr="00330A02" w:rsidRDefault="00FC199A" w:rsidP="00FC199A">
      <w:pPr>
        <w:rPr>
          <w:rFonts w:cs="B Nazanin"/>
          <w:sz w:val="16"/>
          <w:szCs w:val="16"/>
          <w:rtl/>
          <w:lang w:bidi="fa-IR"/>
        </w:rPr>
      </w:pPr>
    </w:p>
    <w:p w:rsidR="00FC199A" w:rsidRPr="003A6A73" w:rsidRDefault="00FC199A" w:rsidP="00FC199A">
      <w:pPr>
        <w:ind w:left="-142"/>
        <w:jc w:val="center"/>
        <w:rPr>
          <w:rFonts w:cs="B Nazanin"/>
          <w:sz w:val="28"/>
          <w:szCs w:val="28"/>
          <w:rtl/>
          <w:cs/>
          <w:lang w:bidi="fa-IR"/>
        </w:rPr>
      </w:pPr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217A9D64" wp14:editId="77F4BE58">
            <wp:extent cx="5895975" cy="1422042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666"/>
                    <a:stretch/>
                  </pic:blipFill>
                  <pic:spPr bwMode="auto">
                    <a:xfrm>
                      <a:off x="0" y="0"/>
                      <a:ext cx="5935454" cy="143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199A" w:rsidRDefault="00FC199A" w:rsidP="00FC199A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این صفحه سفارش مورد نظرتان را انتخاب کنید و برروی آن کلیک کنید تا صفحه مربوط به آن باز شود یا اینکه می توانید در قسمت جستجو با واردکردن اطلاعات سفارش مورد نظر را بیابید.</w:t>
      </w:r>
    </w:p>
    <w:p w:rsidR="00FC199A" w:rsidRDefault="00FC199A" w:rsidP="00FC199A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03373EF1" wp14:editId="79765886">
            <wp:extent cx="5829300" cy="2438217"/>
            <wp:effectExtent l="57150" t="57150" r="114300" b="1149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834" cy="2440113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C199A" w:rsidRDefault="00FC199A" w:rsidP="00FC199A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باز شدن صفحه مربوط به پیش فاکتور انتخابی می توانید در صورت نیاز تغییرات مورد نیاز را انجام دهید و برای قطعی کردن پیش فاکتور بر روی کلید قطعی کلیک کنید.</w:t>
      </w:r>
    </w:p>
    <w:p w:rsidR="00FC199A" w:rsidRDefault="00FC199A" w:rsidP="00FC199A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lang w:eastAsia="en-US"/>
        </w:rPr>
        <w:lastRenderedPageBreak/>
        <w:drawing>
          <wp:inline distT="0" distB="0" distL="0" distR="0" wp14:anchorId="4C2EF6A1" wp14:editId="40B8691D">
            <wp:extent cx="5934075" cy="2466975"/>
            <wp:effectExtent l="57150" t="57150" r="123825" b="1238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46697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C199A" w:rsidRDefault="00FC199A" w:rsidP="00FC199A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همانطور که اشاره شده پس از قطعی کردن، سفارش تبدیل به فاکتورخرید شده و شماره فاکتور و شماره سند آن نمایش داده می شود.</w:t>
      </w:r>
    </w:p>
    <w:p w:rsidR="00FC199A" w:rsidRDefault="00FC199A" w:rsidP="00FC199A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7DA54337" wp14:editId="48109256">
            <wp:extent cx="3609975" cy="1314450"/>
            <wp:effectExtent l="57150" t="57150" r="123825" b="1143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31445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C199A" w:rsidRDefault="00FC199A" w:rsidP="00FC199A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تایید سفارش کادری نمایش داده می شود که با انتخاب پرداخت وجه می توانید عملیات پرداخت را انجام دهید و با انتخاب بستانکار مبلغ سفارش به مقدار بستانکاری شخص انتخاب شده اضافه خواهد شد.</w:t>
      </w:r>
    </w:p>
    <w:p w:rsidR="00FC199A" w:rsidRDefault="00FC199A" w:rsidP="00FC199A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3ECAC2BC" wp14:editId="039D89CE">
            <wp:extent cx="2626157" cy="541324"/>
            <wp:effectExtent l="0" t="0" r="317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926" cy="54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99A" w:rsidRPr="001F1C08" w:rsidRDefault="00FC199A" w:rsidP="00FC199A">
      <w:pPr>
        <w:jc w:val="center"/>
        <w:rPr>
          <w:rFonts w:cs="B Nazanin"/>
          <w:sz w:val="28"/>
          <w:szCs w:val="28"/>
          <w:rtl/>
          <w:cs/>
          <w:lang w:bidi="fa-IR"/>
        </w:rPr>
      </w:pPr>
    </w:p>
    <w:p w:rsidR="002C39D0" w:rsidRPr="00A86060" w:rsidRDefault="002C39D0" w:rsidP="00A86060">
      <w:bookmarkStart w:id="0" w:name="_GoBack"/>
      <w:bookmarkEnd w:id="0"/>
    </w:p>
    <w:sectPr w:rsidR="002C39D0" w:rsidRPr="00A86060" w:rsidSect="00B4120D">
      <w:pgSz w:w="12240" w:h="15840"/>
      <w:pgMar w:top="1276" w:right="1440" w:bottom="709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052"/>
    <w:rsid w:val="000F1052"/>
    <w:rsid w:val="002C39D0"/>
    <w:rsid w:val="007E6803"/>
    <w:rsid w:val="00A86060"/>
    <w:rsid w:val="00F131B3"/>
    <w:rsid w:val="00F534DA"/>
    <w:rsid w:val="00FC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4DA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31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1B3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4DA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31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1B3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2015-12-20T10:50:00Z</dcterms:created>
  <dcterms:modified xsi:type="dcterms:W3CDTF">2017-07-12T06:25:00Z</dcterms:modified>
</cp:coreProperties>
</file>