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2C1" w:rsidRDefault="006062C1" w:rsidP="006062C1">
      <w:pPr>
        <w:ind w:right="4"/>
        <w:jc w:val="center"/>
        <w:rPr>
          <w:rFonts w:cs="B Nazanin"/>
          <w:b/>
          <w:bCs/>
          <w:sz w:val="36"/>
          <w:szCs w:val="36"/>
          <w:rtl/>
          <w:lang w:bidi="fa-IR"/>
        </w:rPr>
      </w:pPr>
      <w:r>
        <w:rPr>
          <w:rFonts w:cs="B Nazanin" w:hint="cs"/>
          <w:b/>
          <w:bCs/>
          <w:sz w:val="36"/>
          <w:szCs w:val="36"/>
          <w:rtl/>
          <w:cs/>
          <w:lang w:bidi="fa-IR"/>
        </w:rPr>
        <w:t xml:space="preserve">تعاریف </w:t>
      </w:r>
      <w:r>
        <w:rPr>
          <w:rFonts w:cs="B Nazanin"/>
          <w:b/>
          <w:bCs/>
          <w:noProof/>
          <w:sz w:val="36"/>
          <w:szCs w:val="36"/>
          <w:rtl/>
          <w:cs/>
          <w:lang w:eastAsia="en-US"/>
        </w:rPr>
        <w:drawing>
          <wp:inline distT="0" distB="0" distL="0" distR="0" wp14:anchorId="36365C9B" wp14:editId="5E8B6D7D">
            <wp:extent cx="615950" cy="22542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950" cy="225425"/>
                    </a:xfrm>
                    <a:prstGeom prst="rect">
                      <a:avLst/>
                    </a:prstGeom>
                    <a:noFill/>
                  </pic:spPr>
                </pic:pic>
              </a:graphicData>
            </a:graphic>
          </wp:inline>
        </w:drawing>
      </w:r>
      <w:r>
        <w:rPr>
          <w:rFonts w:cs="B Nazanin" w:hint="cs"/>
          <w:b/>
          <w:bCs/>
          <w:sz w:val="36"/>
          <w:szCs w:val="36"/>
          <w:rtl/>
          <w:cs/>
          <w:lang w:bidi="fa-IR"/>
        </w:rPr>
        <w:t xml:space="preserve"> </w:t>
      </w:r>
      <w:r>
        <w:rPr>
          <w:rFonts w:cs="B Nazanin" w:hint="cs"/>
          <w:b/>
          <w:bCs/>
          <w:sz w:val="36"/>
          <w:szCs w:val="36"/>
          <w:rtl/>
          <w:lang w:bidi="fa-IR"/>
        </w:rPr>
        <w:t>تعیین قیمت فروش</w:t>
      </w:r>
    </w:p>
    <w:p w:rsidR="006062C1" w:rsidRPr="00574EEB" w:rsidRDefault="006062C1" w:rsidP="006062C1">
      <w:pPr>
        <w:ind w:left="-284" w:right="-138"/>
        <w:jc w:val="center"/>
        <w:rPr>
          <w:rFonts w:cs="B Nazanin"/>
          <w:b/>
          <w:bCs/>
          <w:sz w:val="20"/>
          <w:vertAlign w:val="subscript"/>
          <w:rtl/>
          <w:lang w:bidi="fa-IR"/>
        </w:rPr>
      </w:pPr>
    </w:p>
    <w:p w:rsidR="006062C1" w:rsidRDefault="006062C1" w:rsidP="006062C1">
      <w:pPr>
        <w:ind w:left="-284" w:right="-138"/>
        <w:jc w:val="right"/>
        <w:rPr>
          <w:rFonts w:cs="B Nazanin"/>
          <w:sz w:val="28"/>
          <w:szCs w:val="28"/>
          <w:rtl/>
          <w:lang w:bidi="fa-IR"/>
        </w:rPr>
      </w:pPr>
      <w:r w:rsidRPr="008F10E5">
        <w:rPr>
          <w:rFonts w:cs="B Nazanin" w:hint="cs"/>
          <w:sz w:val="28"/>
          <w:szCs w:val="28"/>
          <w:rtl/>
          <w:lang w:bidi="fa-IR"/>
        </w:rPr>
        <w:t>چنانچه</w:t>
      </w:r>
      <w:r>
        <w:rPr>
          <w:rFonts w:cs="B Nazanin" w:hint="cs"/>
          <w:sz w:val="28"/>
          <w:szCs w:val="28"/>
          <w:rtl/>
          <w:lang w:bidi="fa-IR"/>
        </w:rPr>
        <w:t xml:space="preserve"> برای کالاهایی که تعریف کرده اید بیش از یک قیمت فروش در نظر گرفته اید پس از ثبت عنوان قیمت فروش با ورود به این قسمت می توانید برای هر عنوان فروشی قیمت را تعیین کنید که دسترسی به این قسمت از طریق نوار ابزار اصلی بخش تعاریف/ تعیین قیمت فروش امکان پذیر می باشد.</w:t>
      </w:r>
    </w:p>
    <w:p w:rsidR="006062C1" w:rsidRDefault="006062C1" w:rsidP="006062C1">
      <w:pPr>
        <w:ind w:left="-284" w:right="-138"/>
        <w:jc w:val="center"/>
        <w:rPr>
          <w:rFonts w:cs="B Nazanin"/>
          <w:noProof/>
          <w:sz w:val="28"/>
          <w:szCs w:val="28"/>
          <w:rtl/>
          <w:lang w:eastAsia="en-US"/>
        </w:rPr>
      </w:pPr>
    </w:p>
    <w:p w:rsidR="006062C1" w:rsidRPr="00967FDC" w:rsidRDefault="006062C1" w:rsidP="006062C1">
      <w:pPr>
        <w:ind w:right="-138"/>
        <w:jc w:val="center"/>
        <w:rPr>
          <w:rFonts w:cs="B Nazanin"/>
          <w:sz w:val="28"/>
          <w:szCs w:val="28"/>
          <w:rtl/>
          <w:lang w:bidi="fa-IR"/>
        </w:rPr>
      </w:pPr>
      <w:r>
        <w:rPr>
          <w:noProof/>
          <w:lang w:eastAsia="en-US"/>
        </w:rPr>
        <w:drawing>
          <wp:inline distT="0" distB="0" distL="0" distR="0" wp14:anchorId="25F443AE" wp14:editId="26D539F0">
            <wp:extent cx="6105525" cy="1397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112929" cy="1399175"/>
                    </a:xfrm>
                    <a:prstGeom prst="rect">
                      <a:avLst/>
                    </a:prstGeom>
                  </pic:spPr>
                </pic:pic>
              </a:graphicData>
            </a:graphic>
          </wp:inline>
        </w:drawing>
      </w:r>
    </w:p>
    <w:p w:rsidR="006062C1" w:rsidRDefault="006062C1" w:rsidP="006062C1">
      <w:pPr>
        <w:ind w:left="-284" w:right="-138"/>
        <w:jc w:val="right"/>
        <w:rPr>
          <w:rFonts w:cs="B Nazanin"/>
          <w:sz w:val="28"/>
          <w:szCs w:val="28"/>
          <w:rtl/>
          <w:lang w:bidi="fa-IR"/>
        </w:rPr>
      </w:pPr>
      <w:r>
        <w:rPr>
          <w:rFonts w:cs="B Nazanin" w:hint="cs"/>
          <w:sz w:val="28"/>
          <w:szCs w:val="28"/>
          <w:rtl/>
          <w:lang w:bidi="fa-IR"/>
        </w:rPr>
        <w:t>پس از ورود به این قسمت می توانید برای کالا یا کالاهای مورد نظرتان قیمت فروش تعیین کنید کالا را می توانید از لیستی که مشاهده می شود انتخاب کنید یا اگر تعداد کالا زیاد باشد میتوانید آن را براساس سرگروه کالا،گروه کالا و لیست قیمت فروش جستجو کنید.</w:t>
      </w:r>
    </w:p>
    <w:p w:rsidR="006062C1" w:rsidRDefault="006062C1" w:rsidP="006062C1">
      <w:pPr>
        <w:ind w:left="-284" w:right="-138"/>
        <w:jc w:val="right"/>
        <w:rPr>
          <w:rFonts w:cs="B Nazanin"/>
          <w:sz w:val="28"/>
          <w:szCs w:val="28"/>
          <w:rtl/>
          <w:lang w:bidi="fa-IR"/>
        </w:rPr>
      </w:pPr>
      <w:r>
        <w:rPr>
          <w:rFonts w:cs="B Nazanin" w:hint="cs"/>
          <w:sz w:val="28"/>
          <w:szCs w:val="28"/>
          <w:rtl/>
          <w:lang w:bidi="fa-IR"/>
        </w:rPr>
        <w:t xml:space="preserve">*عنوان قیمت فروش را باید ابتدا از </w:t>
      </w:r>
      <w:r>
        <w:rPr>
          <w:rFonts w:hint="cs"/>
          <w:sz w:val="28"/>
          <w:szCs w:val="28"/>
          <w:rtl/>
          <w:lang w:bidi="fa-IR"/>
        </w:rPr>
        <w:t>"</w:t>
      </w:r>
      <w:r>
        <w:rPr>
          <w:rFonts w:cs="B Nazanin" w:hint="cs"/>
          <w:sz w:val="28"/>
          <w:szCs w:val="28"/>
          <w:rtl/>
          <w:lang w:bidi="fa-IR"/>
        </w:rPr>
        <w:t>بخش عنوان قیمت فروش</w:t>
      </w:r>
      <w:r>
        <w:rPr>
          <w:rFonts w:hint="cs"/>
          <w:sz w:val="28"/>
          <w:szCs w:val="28"/>
          <w:rtl/>
          <w:lang w:bidi="fa-IR"/>
        </w:rPr>
        <w:t>"</w:t>
      </w:r>
      <w:r>
        <w:rPr>
          <w:rFonts w:cs="B Nazanin" w:hint="cs"/>
          <w:sz w:val="28"/>
          <w:szCs w:val="28"/>
          <w:rtl/>
          <w:lang w:bidi="fa-IR"/>
        </w:rPr>
        <w:t xml:space="preserve"> تعریف کرده باشد تا در این قسمت مشاهده شود.</w:t>
      </w:r>
    </w:p>
    <w:p w:rsidR="006062C1" w:rsidRDefault="006062C1" w:rsidP="006062C1">
      <w:pPr>
        <w:ind w:left="-284" w:right="-138"/>
        <w:jc w:val="center"/>
        <w:rPr>
          <w:rFonts w:cs="B Nazanin"/>
          <w:sz w:val="28"/>
          <w:szCs w:val="28"/>
          <w:rtl/>
          <w:lang w:bidi="fa-IR"/>
        </w:rPr>
      </w:pPr>
      <w:r>
        <w:rPr>
          <w:rFonts w:cs="B Nazanin" w:hint="cs"/>
          <w:noProof/>
          <w:sz w:val="28"/>
          <w:szCs w:val="28"/>
          <w:lang w:eastAsia="en-US"/>
        </w:rPr>
        <w:drawing>
          <wp:inline distT="0" distB="0" distL="0" distR="0" wp14:anchorId="5D1C69DA" wp14:editId="2615BCD8">
            <wp:extent cx="5645426" cy="1911809"/>
            <wp:effectExtent l="57150" t="57150" r="10795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48698" cy="191291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6062C1" w:rsidRDefault="006062C1" w:rsidP="006062C1">
      <w:pPr>
        <w:ind w:left="-284" w:right="-138"/>
        <w:jc w:val="right"/>
        <w:rPr>
          <w:rFonts w:cs="B Nazanin"/>
          <w:sz w:val="28"/>
          <w:szCs w:val="28"/>
          <w:rtl/>
          <w:lang w:bidi="fa-IR"/>
        </w:rPr>
      </w:pPr>
      <w:r>
        <w:rPr>
          <w:rFonts w:cs="B Nazanin" w:hint="cs"/>
          <w:sz w:val="28"/>
          <w:szCs w:val="28"/>
          <w:rtl/>
          <w:lang w:bidi="fa-IR"/>
        </w:rPr>
        <w:t>پس از انتخاب کالای مورد نظر با کلیک بر روی فیلدهای مربوط به هر عنوان، می توانید قیمت مورد نظرتان را ثبت کنید یا آن را تغییر دهید و پس از ثبت اطلاعات بر روی گزینه ذخیره کلیک کنید و برای تهیه فایل چاپ بر روی گزینه چاپ کلیک کنید.</w:t>
      </w:r>
    </w:p>
    <w:p w:rsidR="006062C1" w:rsidRDefault="006062C1" w:rsidP="006062C1">
      <w:pPr>
        <w:ind w:left="-284" w:right="-138"/>
        <w:jc w:val="center"/>
        <w:rPr>
          <w:rFonts w:cs="B Nazanin"/>
          <w:sz w:val="28"/>
          <w:szCs w:val="28"/>
          <w:rtl/>
          <w:lang w:bidi="fa-IR"/>
        </w:rPr>
      </w:pPr>
      <w:r>
        <w:rPr>
          <w:rFonts w:cs="B Nazanin" w:hint="cs"/>
          <w:noProof/>
          <w:sz w:val="28"/>
          <w:szCs w:val="28"/>
          <w:lang w:eastAsia="en-US"/>
        </w:rPr>
        <w:lastRenderedPageBreak/>
        <w:drawing>
          <wp:inline distT="0" distB="0" distL="0" distR="0" wp14:anchorId="2AFA6C7B" wp14:editId="6420857F">
            <wp:extent cx="5438692" cy="1698973"/>
            <wp:effectExtent l="57150" t="57150" r="105410" b="1111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67451" cy="170795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9271D9" w:rsidRPr="006062C1" w:rsidRDefault="009271D9" w:rsidP="006062C1">
      <w:bookmarkStart w:id="0" w:name="_GoBack"/>
      <w:bookmarkEnd w:id="0"/>
    </w:p>
    <w:sectPr w:rsidR="009271D9" w:rsidRPr="006062C1" w:rsidSect="008F10E5">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C74"/>
    <w:rsid w:val="00554FD7"/>
    <w:rsid w:val="006062C1"/>
    <w:rsid w:val="00851C74"/>
    <w:rsid w:val="009271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FD7"/>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4FD7"/>
    <w:rPr>
      <w:rFonts w:ascii="Tahoma" w:hAnsi="Tahoma" w:cs="Tahoma"/>
      <w:sz w:val="16"/>
      <w:szCs w:val="16"/>
    </w:rPr>
  </w:style>
  <w:style w:type="character" w:customStyle="1" w:styleId="BalloonTextChar">
    <w:name w:val="Balloon Text Char"/>
    <w:basedOn w:val="DefaultParagraphFont"/>
    <w:link w:val="BalloonText"/>
    <w:uiPriority w:val="99"/>
    <w:semiHidden/>
    <w:rsid w:val="00554FD7"/>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FD7"/>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4FD7"/>
    <w:rPr>
      <w:rFonts w:ascii="Tahoma" w:hAnsi="Tahoma" w:cs="Tahoma"/>
      <w:sz w:val="16"/>
      <w:szCs w:val="16"/>
    </w:rPr>
  </w:style>
  <w:style w:type="character" w:customStyle="1" w:styleId="BalloonTextChar">
    <w:name w:val="Balloon Text Char"/>
    <w:basedOn w:val="DefaultParagraphFont"/>
    <w:link w:val="BalloonText"/>
    <w:uiPriority w:val="99"/>
    <w:semiHidden/>
    <w:rsid w:val="00554FD7"/>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740</Characters>
  <Application>Microsoft Office Word</Application>
  <DocSecurity>0</DocSecurity>
  <Lines>6</Lines>
  <Paragraphs>1</Paragraphs>
  <ScaleCrop>false</ScaleCrop>
  <Company>MRT www.Win2Farsi.com</Company>
  <LinksUpToDate>false</LinksUpToDate>
  <CharactersWithSpaces>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2017-04-13T09:21:00Z</dcterms:created>
  <dcterms:modified xsi:type="dcterms:W3CDTF">2017-07-12T10:23:00Z</dcterms:modified>
</cp:coreProperties>
</file>